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4D7" w:rsidRDefault="00CF3801" w:rsidP="00DD7315">
      <w:pPr>
        <w:pStyle w:val="NoSpacing1"/>
        <w:rPr>
          <w:rFonts w:ascii="Arial Narrow" w:hAnsi="Arial Narrow"/>
          <w:sz w:val="18"/>
          <w:szCs w:val="18"/>
        </w:rPr>
      </w:pPr>
      <w:r w:rsidRPr="00496217">
        <w:rPr>
          <w:noProof/>
        </w:rPr>
        <w:drawing>
          <wp:inline distT="0" distB="0" distL="0" distR="0" wp14:anchorId="1790B5FA" wp14:editId="25A2072C">
            <wp:extent cx="2524125" cy="685800"/>
            <wp:effectExtent l="0" t="0" r="9525" b="0"/>
            <wp:docPr id="2" name="Picture 2" descr="C:\Users\dunphysl\Pictures\NSHealth-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nphysl\Pictures\NSHealth-logo-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685800"/>
                    </a:xfrm>
                    <a:prstGeom prst="rect">
                      <a:avLst/>
                    </a:prstGeom>
                    <a:noFill/>
                    <a:ln>
                      <a:noFill/>
                    </a:ln>
                  </pic:spPr>
                </pic:pic>
              </a:graphicData>
            </a:graphic>
          </wp:inline>
        </w:drawing>
      </w:r>
    </w:p>
    <w:p w:rsidR="00E97302" w:rsidRDefault="00E97302" w:rsidP="00E97302">
      <w:pPr>
        <w:spacing w:after="0" w:line="240" w:lineRule="auto"/>
        <w:ind w:right="-86"/>
        <w:jc w:val="right"/>
        <w:rPr>
          <w:rFonts w:ascii="Lucida Sans Unicode" w:hAnsi="Lucida Sans Unicode" w:cs="Lucida Sans Unicode"/>
          <w:b/>
          <w:sz w:val="36"/>
          <w:szCs w:val="36"/>
        </w:rPr>
      </w:pP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Lucida Sans Unicode" w:hAnsi="Lucida Sans Unicode" w:cs="Lucida Sans Unicode"/>
          <w:b/>
          <w:sz w:val="36"/>
          <w:szCs w:val="36"/>
        </w:rPr>
        <w:t xml:space="preserve"> </w:t>
      </w:r>
    </w:p>
    <w:p w:rsidR="00E97302" w:rsidRPr="000E5404" w:rsidRDefault="00CF3801" w:rsidP="00E97302">
      <w:pPr>
        <w:spacing w:after="0" w:line="240" w:lineRule="auto"/>
        <w:ind w:right="-86"/>
        <w:jc w:val="right"/>
        <w:rPr>
          <w:rFonts w:ascii="Lucida Sans" w:hAnsi="Lucida Sans" w:cs="Lucida Sans Unicode"/>
          <w:b/>
        </w:rPr>
      </w:pPr>
      <w:r w:rsidRPr="000E5404">
        <w:rPr>
          <w:rFonts w:ascii="Lucida Sans" w:hAnsi="Lucida Sans" w:cs="Lucida Sans Unicode"/>
          <w:b/>
        </w:rPr>
        <w:t>FLU VACCINE 2020-21</w:t>
      </w:r>
      <w:r w:rsidR="00E97302" w:rsidRPr="000E5404">
        <w:rPr>
          <w:rFonts w:ascii="Lucida Sans" w:hAnsi="Lucida Sans" w:cs="Lucida Sans Unicode"/>
          <w:b/>
        </w:rPr>
        <w:t xml:space="preserve"> </w:t>
      </w:r>
    </w:p>
    <w:p w:rsidR="00E97302" w:rsidRPr="000E5404" w:rsidRDefault="00E97302" w:rsidP="00E25F04">
      <w:pPr>
        <w:spacing w:after="0" w:line="240" w:lineRule="auto"/>
        <w:ind w:right="-86"/>
        <w:jc w:val="right"/>
        <w:rPr>
          <w:rFonts w:ascii="Lucida Sans" w:hAnsi="Lucida Sans" w:cs="Lucida Sans Unicode"/>
          <w:b/>
        </w:rPr>
      </w:pPr>
      <w:r w:rsidRPr="000E5404">
        <w:rPr>
          <w:rFonts w:ascii="Lucida Sans" w:hAnsi="Lucida Sans" w:cs="Lucida Sans Unicode"/>
          <w:b/>
        </w:rPr>
        <w:t xml:space="preserve">ORDERING </w:t>
      </w:r>
      <w:r w:rsidR="00CF3801" w:rsidRPr="000E5404">
        <w:rPr>
          <w:rFonts w:ascii="Lucida Sans" w:hAnsi="Lucida Sans" w:cs="Lucida Sans Unicode"/>
          <w:b/>
        </w:rPr>
        <w:t xml:space="preserve">FLU </w:t>
      </w:r>
      <w:r w:rsidRPr="000E5404">
        <w:rPr>
          <w:rFonts w:ascii="Lucida Sans" w:hAnsi="Lucida Sans" w:cs="Lucida Sans Unicode"/>
          <w:b/>
        </w:rPr>
        <w:t>VACCINE AND DISTRIBUTION</w:t>
      </w:r>
      <w:r w:rsidR="00B5071B">
        <w:rPr>
          <w:rFonts w:ascii="Lucida Sans" w:hAnsi="Lucida Sans" w:cs="Lucida Sans Unicode"/>
          <w:b/>
        </w:rPr>
        <w:pict>
          <v:rect id="_x0000_i1025" style="width:0;height:1.5pt" o:hralign="center" o:hrstd="t" o:hr="t" fillcolor="#a0a0a0" stroked="f"/>
        </w:pict>
      </w:r>
    </w:p>
    <w:p w:rsidR="00E97302" w:rsidRPr="000E5404" w:rsidRDefault="00E97302" w:rsidP="00E97302">
      <w:pPr>
        <w:spacing w:after="0" w:line="240" w:lineRule="auto"/>
        <w:ind w:right="-86" w:firstLine="360"/>
        <w:rPr>
          <w:rFonts w:ascii="Lucida Sans" w:hAnsi="Lucida Sans" w:cs="Lucida Sans Unicode"/>
          <w:b/>
        </w:rPr>
      </w:pPr>
      <w:r w:rsidRPr="000E5404">
        <w:rPr>
          <w:rFonts w:ascii="Lucida Sans" w:hAnsi="Lucida Sans" w:cs="Lucida Sans Unicode"/>
          <w:b/>
        </w:rPr>
        <w:t xml:space="preserve">DATE:  </w:t>
      </w:r>
      <w:r w:rsidR="00CF3801" w:rsidRPr="000E5404">
        <w:rPr>
          <w:rFonts w:ascii="Lucida Sans" w:hAnsi="Lucida Sans" w:cs="Lucida Sans Unicode"/>
          <w:b/>
        </w:rPr>
        <w:t>September 14</w:t>
      </w:r>
      <w:r w:rsidR="00CD570B" w:rsidRPr="000E5404">
        <w:rPr>
          <w:rFonts w:ascii="Lucida Sans" w:hAnsi="Lucida Sans" w:cs="Lucida Sans Unicode"/>
          <w:b/>
        </w:rPr>
        <w:t>, 2019</w:t>
      </w:r>
      <w:r w:rsidR="00196F8E" w:rsidRPr="000E5404">
        <w:rPr>
          <w:rFonts w:ascii="Lucida Sans" w:hAnsi="Lucida Sans" w:cs="Lucida Sans Unicode"/>
          <w:b/>
        </w:rPr>
        <w:t xml:space="preserve"> </w:t>
      </w:r>
    </w:p>
    <w:p w:rsidR="00E97302" w:rsidRPr="000E5404" w:rsidRDefault="00E97302" w:rsidP="00E97302">
      <w:pPr>
        <w:spacing w:after="0" w:line="240" w:lineRule="auto"/>
        <w:ind w:right="-86" w:firstLine="360"/>
        <w:rPr>
          <w:rFonts w:ascii="Lucida Sans" w:hAnsi="Lucida Sans" w:cs="Lucida Sans Unicode"/>
        </w:rPr>
      </w:pPr>
      <w:r w:rsidRPr="000E5404">
        <w:rPr>
          <w:rFonts w:ascii="Lucida Sans" w:hAnsi="Lucida Sans" w:cs="Lucida Sans Unicode"/>
          <w:b/>
        </w:rPr>
        <w:t xml:space="preserve">TO: </w:t>
      </w:r>
      <w:r w:rsidR="00196F8E" w:rsidRPr="000E5404">
        <w:rPr>
          <w:rFonts w:ascii="Lucida Sans" w:hAnsi="Lucida Sans" w:cs="Lucida Sans Unicode"/>
          <w:b/>
        </w:rPr>
        <w:t>Health Care Provider Immunizers</w:t>
      </w:r>
    </w:p>
    <w:p w:rsidR="00E97302" w:rsidRPr="000E5404" w:rsidRDefault="00E97302" w:rsidP="00E97302">
      <w:pPr>
        <w:spacing w:after="0" w:line="240" w:lineRule="auto"/>
        <w:ind w:left="360" w:right="-86"/>
        <w:rPr>
          <w:rFonts w:ascii="Lucida Sans" w:hAnsi="Lucida Sans" w:cs="Lucida Sans Unicode"/>
          <w:b/>
        </w:rPr>
      </w:pPr>
      <w:r w:rsidRPr="000E5404">
        <w:rPr>
          <w:rFonts w:ascii="Lucida Sans" w:hAnsi="Lucida Sans" w:cs="Lucida Sans Unicode"/>
          <w:b/>
        </w:rPr>
        <w:t>FROM:</w:t>
      </w:r>
      <w:r w:rsidRPr="000E5404">
        <w:rPr>
          <w:rFonts w:ascii="Lucida Sans" w:hAnsi="Lucida Sans" w:cs="Lucida Sans Unicode"/>
        </w:rPr>
        <w:t xml:space="preserve"> </w:t>
      </w:r>
      <w:r w:rsidRPr="000E5404">
        <w:rPr>
          <w:rFonts w:ascii="Lucida Sans" w:hAnsi="Lucida Sans" w:cs="Lucida Sans Unicode"/>
          <w:b/>
        </w:rPr>
        <w:t xml:space="preserve">Stacey Dunphy RN, </w:t>
      </w:r>
      <w:proofErr w:type="spellStart"/>
      <w:r w:rsidRPr="000E5404">
        <w:rPr>
          <w:rFonts w:ascii="Lucida Sans" w:hAnsi="Lucida Sans" w:cs="Lucida Sans Unicode"/>
          <w:b/>
        </w:rPr>
        <w:t>MHSc</w:t>
      </w:r>
      <w:proofErr w:type="spellEnd"/>
      <w:r w:rsidRPr="000E5404">
        <w:rPr>
          <w:rFonts w:ascii="Lucida Sans" w:hAnsi="Lucida Sans" w:cs="Lucida Sans Unicode"/>
          <w:b/>
        </w:rPr>
        <w:t>. Provincial Biological Depot Scientific &amp; System Performance.</w:t>
      </w:r>
    </w:p>
    <w:p w:rsidR="000664D7" w:rsidRPr="000E5404" w:rsidRDefault="00B5071B" w:rsidP="00E97302">
      <w:pPr>
        <w:pStyle w:val="NoSpacing1"/>
        <w:pBdr>
          <w:top w:val="single" w:sz="4" w:space="0" w:color="auto"/>
        </w:pBdr>
        <w:rPr>
          <w:rFonts w:ascii="Lucida Sans" w:hAnsi="Lucida Sans"/>
        </w:rPr>
      </w:pPr>
      <w:r>
        <w:rPr>
          <w:rFonts w:ascii="Lucida Sans" w:hAnsi="Lucida Sans" w:cs="Lucida Sans Unicode"/>
          <w:b/>
        </w:rPr>
        <w:pict>
          <v:rect id="_x0000_i1026" style="width:0;height:1.5pt" o:hralign="center" o:hrstd="t" o:hr="t" fillcolor="#a0a0a0" stroked="f"/>
        </w:pict>
      </w:r>
    </w:p>
    <w:p w:rsidR="00E25F04" w:rsidRPr="000E5404" w:rsidRDefault="00146E28" w:rsidP="00993792">
      <w:pPr>
        <w:rPr>
          <w:rFonts w:ascii="Lucida Sans" w:hAnsi="Lucida Sans" w:cs="Lucida Sans Unicode"/>
        </w:rPr>
      </w:pPr>
      <w:r w:rsidRPr="000E5404">
        <w:rPr>
          <w:rFonts w:ascii="Lucida Sans" w:hAnsi="Lucida Sans" w:cs="Lucida Sans Unicode"/>
        </w:rPr>
        <w:t>Dear Hea</w:t>
      </w:r>
      <w:r w:rsidR="003F69B0" w:rsidRPr="000E5404">
        <w:rPr>
          <w:rFonts w:ascii="Lucida Sans" w:hAnsi="Lucida Sans" w:cs="Lucida Sans Unicode"/>
        </w:rPr>
        <w:t>l</w:t>
      </w:r>
      <w:r w:rsidRPr="000E5404">
        <w:rPr>
          <w:rFonts w:ascii="Lucida Sans" w:hAnsi="Lucida Sans" w:cs="Lucida Sans Unicode"/>
        </w:rPr>
        <w:t>th Care Provider:</w:t>
      </w:r>
    </w:p>
    <w:p w:rsidR="00724B84" w:rsidRDefault="00C90C54" w:rsidP="00993792">
      <w:pPr>
        <w:rPr>
          <w:rFonts w:ascii="Lucida Sans" w:hAnsi="Lucida Sans" w:cs="Lucida Sans Unicode"/>
        </w:rPr>
      </w:pPr>
      <w:r>
        <w:rPr>
          <w:rFonts w:ascii="Lucida Sans" w:hAnsi="Lucida Sans" w:cs="Lucida Sans Unicode"/>
        </w:rPr>
        <w:t xml:space="preserve">The Nova Scotia Health Authority is finalizing the 2020-21 Influenza Vaccine Distribution Plans.  Included in this memo are some details regarding this year’s influenza vaccine that may help you with your clinic </w:t>
      </w:r>
      <w:proofErr w:type="gramStart"/>
      <w:r>
        <w:rPr>
          <w:rFonts w:ascii="Lucida Sans" w:hAnsi="Lucida Sans" w:cs="Lucida Sans Unicode"/>
        </w:rPr>
        <w:t>planning.</w:t>
      </w:r>
      <w:proofErr w:type="gramEnd"/>
      <w:r>
        <w:rPr>
          <w:rFonts w:ascii="Lucida Sans" w:hAnsi="Lucida Sans" w:cs="Lucida Sans Unicode"/>
        </w:rPr>
        <w:t xml:space="preserve">  Without the support of local health care providers, the success of the influenza immunization program would be reduced and we would like to extend our sincerest t</w:t>
      </w:r>
      <w:r w:rsidR="00724B84" w:rsidRPr="000E5404">
        <w:rPr>
          <w:rFonts w:ascii="Lucida Sans" w:hAnsi="Lucida Sans" w:cs="Lucida Sans Unicode"/>
        </w:rPr>
        <w:t>hank you for y</w:t>
      </w:r>
      <w:r>
        <w:rPr>
          <w:rFonts w:ascii="Lucida Sans" w:hAnsi="Lucida Sans" w:cs="Lucida Sans Unicode"/>
        </w:rPr>
        <w:t xml:space="preserve">our ongoing efforts </w:t>
      </w:r>
      <w:r w:rsidR="00724B84" w:rsidRPr="000E5404">
        <w:rPr>
          <w:rFonts w:ascii="Lucida Sans" w:hAnsi="Lucida Sans" w:cs="Lucida Sans Unicode"/>
        </w:rPr>
        <w:t xml:space="preserve">in </w:t>
      </w:r>
      <w:r>
        <w:rPr>
          <w:rFonts w:ascii="Lucida Sans" w:hAnsi="Lucida Sans" w:cs="Lucida Sans Unicode"/>
        </w:rPr>
        <w:t xml:space="preserve">promoting the importance of yearly influenza immunization.  </w:t>
      </w:r>
    </w:p>
    <w:p w:rsidR="00C90C54" w:rsidRDefault="00C90C54" w:rsidP="00724B84">
      <w:pPr>
        <w:rPr>
          <w:rFonts w:ascii="Lucida Sans" w:hAnsi="Lucida Sans" w:cs="Lucida Sans Unicode"/>
        </w:rPr>
      </w:pPr>
      <w:r>
        <w:rPr>
          <w:rFonts w:ascii="Lucida Sans" w:hAnsi="Lucida Sans" w:cs="Lucida Sans Unicode"/>
        </w:rPr>
        <w:t xml:space="preserve">The publicly funded flu vaccine program is available for all Nova </w:t>
      </w:r>
      <w:proofErr w:type="spellStart"/>
      <w:r>
        <w:rPr>
          <w:rFonts w:ascii="Lucida Sans" w:hAnsi="Lucida Sans" w:cs="Lucida Sans Unicode"/>
        </w:rPr>
        <w:t>Scotians</w:t>
      </w:r>
      <w:proofErr w:type="spellEnd"/>
      <w:r>
        <w:rPr>
          <w:rFonts w:ascii="Lucida Sans" w:hAnsi="Lucida Sans" w:cs="Lucida Sans Unicode"/>
        </w:rPr>
        <w:t xml:space="preserve"> that are 6 months of age and older.  </w:t>
      </w:r>
    </w:p>
    <w:p w:rsidR="005C6247" w:rsidRDefault="00724B84" w:rsidP="00724B84">
      <w:pPr>
        <w:rPr>
          <w:rFonts w:ascii="Lucida Sans" w:hAnsi="Lucida Sans" w:cs="Lucida Sans Unicode"/>
        </w:rPr>
      </w:pPr>
      <w:r w:rsidRPr="000E5404">
        <w:rPr>
          <w:rFonts w:ascii="Lucida Sans" w:hAnsi="Lucida Sans" w:cs="Lucida Sans Unicode"/>
          <w:lang w:val="en-CA"/>
        </w:rPr>
        <w:t xml:space="preserve">As in previous years, </w:t>
      </w:r>
      <w:r w:rsidR="00146E28" w:rsidRPr="000E5404">
        <w:rPr>
          <w:rFonts w:ascii="Lucida Sans" w:hAnsi="Lucida Sans" w:cs="Lucida Sans Unicode"/>
          <w:lang w:val="en-CA"/>
        </w:rPr>
        <w:t xml:space="preserve">Nova Scotia will be offering an inactivated </w:t>
      </w:r>
      <w:proofErr w:type="spellStart"/>
      <w:r w:rsidR="00146E28" w:rsidRPr="000E5404">
        <w:rPr>
          <w:rFonts w:ascii="Lucida Sans" w:hAnsi="Lucida Sans" w:cs="Lucida Sans Unicode"/>
          <w:lang w:val="en-CA"/>
        </w:rPr>
        <w:t>quadrivalent</w:t>
      </w:r>
      <w:proofErr w:type="spellEnd"/>
      <w:r w:rsidR="00146E28" w:rsidRPr="000E5404">
        <w:rPr>
          <w:rFonts w:ascii="Lucida Sans" w:hAnsi="Lucida Sans" w:cs="Lucida Sans Unicode"/>
          <w:lang w:val="en-CA"/>
        </w:rPr>
        <w:t xml:space="preserve"> influenza</w:t>
      </w:r>
      <w:r w:rsidR="00F85BEA" w:rsidRPr="000E5404">
        <w:rPr>
          <w:rFonts w:ascii="Lucida Sans" w:hAnsi="Lucida Sans" w:cs="Lucida Sans Unicode"/>
          <w:lang w:val="en-CA"/>
        </w:rPr>
        <w:t xml:space="preserve"> vaccine</w:t>
      </w:r>
      <w:r w:rsidR="00CD570B" w:rsidRPr="000E5404">
        <w:rPr>
          <w:rFonts w:ascii="Lucida Sans" w:hAnsi="Lucida Sans" w:cs="Lucida Sans Unicode"/>
          <w:lang w:val="en-CA"/>
        </w:rPr>
        <w:t xml:space="preserve"> (11V4-SD)</w:t>
      </w:r>
      <w:r w:rsidR="00C15048" w:rsidRPr="000E5404">
        <w:rPr>
          <w:rFonts w:ascii="Lucida Sans" w:hAnsi="Lucida Sans" w:cs="Lucida Sans Unicode"/>
          <w:lang w:val="en-CA"/>
        </w:rPr>
        <w:t>.</w:t>
      </w:r>
      <w:r w:rsidR="00967C85" w:rsidRPr="000E5404">
        <w:rPr>
          <w:rFonts w:ascii="Lucida Sans" w:hAnsi="Lucida Sans" w:cs="Lucida Sans Unicode"/>
          <w:lang w:val="en-CA"/>
        </w:rPr>
        <w:t xml:space="preserve"> </w:t>
      </w:r>
      <w:r w:rsidR="00F85BEA" w:rsidRPr="000E5404">
        <w:rPr>
          <w:rFonts w:ascii="Lucida Sans" w:hAnsi="Lucida Sans" w:cs="Lucida Sans Unicode"/>
          <w:lang w:val="en-CA"/>
        </w:rPr>
        <w:t xml:space="preserve"> </w:t>
      </w:r>
      <w:r w:rsidR="00541E57" w:rsidRPr="000E5404">
        <w:rPr>
          <w:rFonts w:ascii="Lucida Sans" w:hAnsi="Lucida Sans" w:cs="Lucida Sans Unicode"/>
        </w:rPr>
        <w:t xml:space="preserve">The flu vaccines that will be used are </w:t>
      </w:r>
      <w:proofErr w:type="spellStart"/>
      <w:r w:rsidR="00541E57" w:rsidRPr="000E5404">
        <w:rPr>
          <w:rFonts w:ascii="Lucida Sans" w:hAnsi="Lucida Sans" w:cs="Lucida Sans Unicode"/>
        </w:rPr>
        <w:t>Flu</w:t>
      </w:r>
      <w:r w:rsidR="00CF3801" w:rsidRPr="000E5404">
        <w:rPr>
          <w:rFonts w:ascii="Lucida Sans" w:hAnsi="Lucida Sans" w:cs="Lucida Sans Unicode"/>
        </w:rPr>
        <w:t>zone</w:t>
      </w:r>
      <w:proofErr w:type="spellEnd"/>
      <w:r w:rsidR="00CF3801" w:rsidRPr="000E5404">
        <w:rPr>
          <w:rFonts w:ascii="Lucida Sans" w:hAnsi="Lucida Sans" w:cs="Lucida Sans Unicode"/>
        </w:rPr>
        <w:t xml:space="preserve">™ </w:t>
      </w:r>
      <w:proofErr w:type="spellStart"/>
      <w:r w:rsidR="00CF3801" w:rsidRPr="000E5404">
        <w:rPr>
          <w:rFonts w:ascii="Lucida Sans" w:hAnsi="Lucida Sans" w:cs="Lucida Sans Unicode"/>
        </w:rPr>
        <w:t>Quadrivalent</w:t>
      </w:r>
      <w:proofErr w:type="spellEnd"/>
      <w:r w:rsidR="00CF3801" w:rsidRPr="000E5404">
        <w:rPr>
          <w:rFonts w:ascii="Lucida Sans" w:hAnsi="Lucida Sans" w:cs="Lucida Sans Unicode"/>
        </w:rPr>
        <w:t xml:space="preserve"> (Sanofi)</w:t>
      </w:r>
      <w:proofErr w:type="gramStart"/>
      <w:r w:rsidR="00CF3801" w:rsidRPr="000E5404">
        <w:rPr>
          <w:rFonts w:ascii="Lucida Sans" w:hAnsi="Lucida Sans" w:cs="Lucida Sans Unicode"/>
        </w:rPr>
        <w:t xml:space="preserve">,  </w:t>
      </w:r>
      <w:r w:rsidR="00541E57" w:rsidRPr="000E5404">
        <w:rPr>
          <w:rFonts w:ascii="Lucida Sans" w:hAnsi="Lucida Sans" w:cs="Lucida Sans Unicode"/>
        </w:rPr>
        <w:t>FluLaval</w:t>
      </w:r>
      <w:proofErr w:type="gramEnd"/>
      <w:r w:rsidR="00541E57" w:rsidRPr="000E5404">
        <w:rPr>
          <w:rFonts w:ascii="Lucida Sans" w:hAnsi="Lucida Sans" w:cs="Lucida Sans Unicode"/>
        </w:rPr>
        <w:t>™ Tetra (Glaxo Smith Kline</w:t>
      </w:r>
      <w:r w:rsidR="00CF3801" w:rsidRPr="000E5404">
        <w:rPr>
          <w:rFonts w:ascii="Lucida Sans" w:hAnsi="Lucida Sans" w:cs="Lucida Sans Unicode"/>
        </w:rPr>
        <w:t>) and Afluria®</w:t>
      </w:r>
      <w:r w:rsidR="00B25069" w:rsidRPr="000E5404">
        <w:rPr>
          <w:rFonts w:ascii="Lucida Sans" w:hAnsi="Lucida Sans" w:cs="Lucida Sans Unicode"/>
        </w:rPr>
        <w:t xml:space="preserve"> Tetra (</w:t>
      </w:r>
      <w:proofErr w:type="spellStart"/>
      <w:r w:rsidR="00B25069" w:rsidRPr="000E5404">
        <w:rPr>
          <w:rFonts w:ascii="Lucida Sans" w:hAnsi="Lucida Sans" w:cs="Lucida Sans Unicode"/>
        </w:rPr>
        <w:t>Sequir</w:t>
      </w:r>
      <w:r w:rsidR="00CF3801" w:rsidRPr="000E5404">
        <w:rPr>
          <w:rFonts w:ascii="Lucida Sans" w:hAnsi="Lucida Sans" w:cs="Lucida Sans Unicode"/>
        </w:rPr>
        <w:t>us</w:t>
      </w:r>
      <w:proofErr w:type="spellEnd"/>
      <w:r w:rsidR="00CF3801" w:rsidRPr="000E5404">
        <w:rPr>
          <w:rFonts w:ascii="Lucida Sans" w:hAnsi="Lucida Sans" w:cs="Lucida Sans Unicode"/>
        </w:rPr>
        <w:t xml:space="preserve">).  </w:t>
      </w:r>
      <w:r w:rsidR="00B25069" w:rsidRPr="000E5404">
        <w:rPr>
          <w:rFonts w:ascii="Lucida Sans" w:hAnsi="Lucida Sans" w:cs="Lucida Sans Unicode"/>
        </w:rPr>
        <w:t xml:space="preserve">Afluria® Tetra QIV MDV is </w:t>
      </w:r>
      <w:r w:rsidR="00B25069" w:rsidRPr="000E5404">
        <w:rPr>
          <w:rFonts w:ascii="Lucida Sans" w:hAnsi="Lucida Sans" w:cs="Lucida Sans Unicode"/>
          <w:b/>
          <w:u w:val="single"/>
        </w:rPr>
        <w:t xml:space="preserve">for use in those aged 5 years and older. </w:t>
      </w:r>
      <w:r w:rsidR="00B25069" w:rsidRPr="000E5404">
        <w:rPr>
          <w:rFonts w:ascii="Lucida Sans" w:hAnsi="Lucida Sans" w:cs="Lucida Sans Unicode"/>
        </w:rPr>
        <w:t xml:space="preserve"> Public Health staff will be placing a neon sticker on every 10 dose box </w:t>
      </w:r>
      <w:r w:rsidR="00B25069" w:rsidRPr="000E5404">
        <w:rPr>
          <w:rFonts w:ascii="Lucida Sans" w:hAnsi="Lucida Sans" w:cs="Lucida Sans Unicode"/>
          <w:b/>
        </w:rPr>
        <w:t>‘5 years and older ONLY’</w:t>
      </w:r>
      <w:r w:rsidR="00B25069" w:rsidRPr="000E5404">
        <w:rPr>
          <w:rFonts w:ascii="Lucida Sans" w:hAnsi="Lucida Sans" w:cs="Lucida Sans Unicode"/>
        </w:rPr>
        <w:t>, to minimize the risk of administering A</w:t>
      </w:r>
      <w:r w:rsidR="00E56D6E">
        <w:rPr>
          <w:rFonts w:ascii="Lucida Sans" w:hAnsi="Lucida Sans" w:cs="Lucida Sans Unicode"/>
        </w:rPr>
        <w:t xml:space="preserve">fluria® Tetra to a child under 5.  </w:t>
      </w:r>
      <w:r w:rsidR="005C6247">
        <w:rPr>
          <w:rFonts w:ascii="Lucida Sans" w:hAnsi="Lucida Sans" w:cs="Lucida Sans Unicode"/>
        </w:rPr>
        <w:t xml:space="preserve"> </w:t>
      </w:r>
      <w:r w:rsidR="00E56D6E">
        <w:rPr>
          <w:rFonts w:ascii="Lucida Sans" w:hAnsi="Lucida Sans" w:cs="Lucida Sans Unicode"/>
        </w:rPr>
        <w:t>The product monographs for the flu vaccines are available at the following links:</w:t>
      </w:r>
    </w:p>
    <w:p w:rsidR="005C6247" w:rsidRDefault="00E56D6E" w:rsidP="009C13F4">
      <w:pPr>
        <w:pStyle w:val="ListParagraph"/>
        <w:numPr>
          <w:ilvl w:val="0"/>
          <w:numId w:val="17"/>
        </w:numPr>
        <w:rPr>
          <w:rFonts w:ascii="Lucida Sans" w:hAnsi="Lucida Sans" w:cs="Lucida Sans Unicode"/>
        </w:rPr>
      </w:pPr>
      <w:proofErr w:type="spellStart"/>
      <w:r w:rsidRPr="00E56D6E">
        <w:rPr>
          <w:rFonts w:ascii="Lucida Sans" w:hAnsi="Lucida Sans" w:cs="Lucida Sans Unicode"/>
        </w:rPr>
        <w:t>Flulaval</w:t>
      </w:r>
      <w:proofErr w:type="spellEnd"/>
      <w:r>
        <w:rPr>
          <w:rFonts w:ascii="Lucida Sans" w:hAnsi="Lucida Sans" w:cs="Lucida Sans Unicode"/>
        </w:rPr>
        <w:t>®</w:t>
      </w:r>
      <w:r w:rsidRPr="00E56D6E">
        <w:rPr>
          <w:rFonts w:ascii="Lucida Sans" w:hAnsi="Lucida Sans" w:cs="Lucida Sans Unicode"/>
        </w:rPr>
        <w:t xml:space="preserve"> Tetra  </w:t>
      </w:r>
      <w:hyperlink r:id="rId9" w:history="1">
        <w:r w:rsidR="005C6247" w:rsidRPr="00E56D6E">
          <w:rPr>
            <w:rStyle w:val="Hyperlink"/>
            <w:rFonts w:ascii="Lucida Sans" w:hAnsi="Lucida Sans" w:cs="Lucida Sans Unicode"/>
          </w:rPr>
          <w:t>https://ca.gsk.com/media/1681764/2020-2021-flulaval-tetra-pm-en.pdf</w:t>
        </w:r>
      </w:hyperlink>
    </w:p>
    <w:p w:rsidR="005C6247" w:rsidRDefault="00E56D6E" w:rsidP="00D04A56">
      <w:pPr>
        <w:pStyle w:val="ListParagraph"/>
        <w:numPr>
          <w:ilvl w:val="0"/>
          <w:numId w:val="17"/>
        </w:numPr>
        <w:rPr>
          <w:rFonts w:ascii="Lucida Sans" w:hAnsi="Lucida Sans" w:cs="Lucida Sans Unicode"/>
        </w:rPr>
      </w:pPr>
      <w:proofErr w:type="spellStart"/>
      <w:r w:rsidRPr="00E56D6E">
        <w:rPr>
          <w:rFonts w:ascii="Lucida Sans" w:hAnsi="Lucida Sans" w:cs="Lucida Sans Unicode"/>
        </w:rPr>
        <w:t>Fluzone</w:t>
      </w:r>
      <w:proofErr w:type="spellEnd"/>
      <w:r>
        <w:rPr>
          <w:rFonts w:ascii="Lucida Sans" w:hAnsi="Lucida Sans" w:cs="Lucida Sans Unicode"/>
        </w:rPr>
        <w:t>®</w:t>
      </w:r>
      <w:r w:rsidRPr="00E56D6E">
        <w:rPr>
          <w:rFonts w:ascii="Lucida Sans" w:hAnsi="Lucida Sans" w:cs="Lucida Sans Unicode"/>
        </w:rPr>
        <w:t xml:space="preserve"> Quad </w:t>
      </w:r>
      <w:hyperlink r:id="rId10" w:history="1">
        <w:r w:rsidR="00020171" w:rsidRPr="00E56D6E">
          <w:rPr>
            <w:rStyle w:val="Hyperlink"/>
            <w:rFonts w:ascii="Lucida Sans" w:hAnsi="Lucida Sans" w:cs="Lucida Sans Unicode"/>
          </w:rPr>
          <w:t>http://products.sanofi.ca/en/fluzone-qiv.pdf</w:t>
        </w:r>
      </w:hyperlink>
    </w:p>
    <w:p w:rsidR="00E56D6E" w:rsidRPr="00E56D6E" w:rsidRDefault="00E56D6E" w:rsidP="00D04A56">
      <w:pPr>
        <w:pStyle w:val="ListParagraph"/>
        <w:numPr>
          <w:ilvl w:val="0"/>
          <w:numId w:val="17"/>
        </w:numPr>
        <w:rPr>
          <w:rFonts w:ascii="Lucida Sans" w:hAnsi="Lucida Sans" w:cs="Lucida Sans Unicode"/>
        </w:rPr>
      </w:pPr>
      <w:r>
        <w:rPr>
          <w:rFonts w:ascii="Lucida Sans" w:hAnsi="Lucida Sans" w:cs="Lucida Sans Unicode"/>
        </w:rPr>
        <w:t>Afluria® Tetra</w:t>
      </w:r>
      <w:hyperlink r:id="rId11" w:history="1">
        <w:r w:rsidR="00B5071B">
          <w:rPr>
            <w:rStyle w:val="Hyperlink"/>
            <w:lang w:val="en-CA"/>
          </w:rPr>
          <w:t>https://rxa.ca/wp-content/uploads/2020/08/Afluria-Tetra-Monograph-2020-2021.pdf</w:t>
        </w:r>
      </w:hyperlink>
    </w:p>
    <w:p w:rsidR="00E56D6E" w:rsidRDefault="003C0E52" w:rsidP="008B7E22">
      <w:pPr>
        <w:rPr>
          <w:rFonts w:ascii="Lucida Sans" w:hAnsi="Lucida Sans" w:cs="Lucida Sans Unicode"/>
        </w:rPr>
      </w:pPr>
      <w:r w:rsidRPr="000E5404">
        <w:rPr>
          <w:rFonts w:ascii="Lucida Sans" w:hAnsi="Lucida Sans" w:cs="Lucida Sans Unicode"/>
        </w:rPr>
        <w:t>The bio-</w:t>
      </w:r>
      <w:r w:rsidR="00B25069" w:rsidRPr="000E5404">
        <w:rPr>
          <w:rFonts w:ascii="Lucida Sans" w:hAnsi="Lucida Sans" w:cs="Lucida Sans Unicode"/>
        </w:rPr>
        <w:t xml:space="preserve">depot will be receiving </w:t>
      </w:r>
      <w:r w:rsidRPr="000E5404">
        <w:rPr>
          <w:rFonts w:ascii="Lucida Sans" w:hAnsi="Lucida Sans" w:cs="Lucida Sans Unicode"/>
        </w:rPr>
        <w:t xml:space="preserve">deliveries of flu vaccine during October.  </w:t>
      </w:r>
      <w:r w:rsidR="00E56D6E">
        <w:rPr>
          <w:rFonts w:ascii="Lucida Sans" w:hAnsi="Lucida Sans" w:cs="Lucida Sans Unicode"/>
        </w:rPr>
        <w:t xml:space="preserve">As in previous years, we do not receive all of our vaccine supply on a single date, but receive our allocation over a period of time, therefore to ensure equal distribution across the province, orders will be filled based on supply available for distribution.  This year, Nova Scotia is expecting to receive more influenza vaccine than in previous years, therefore there is no anticipated supply issue known at this time.  </w:t>
      </w:r>
    </w:p>
    <w:p w:rsidR="00E56D6E" w:rsidRDefault="003C0E52" w:rsidP="008B7E22">
      <w:pPr>
        <w:rPr>
          <w:rFonts w:ascii="Lucida Sans" w:hAnsi="Lucida Sans" w:cs="Lucida Sans Unicode"/>
          <w:b/>
          <w:i/>
        </w:rPr>
      </w:pPr>
      <w:r w:rsidRPr="000E5404">
        <w:rPr>
          <w:rFonts w:ascii="Lucida Sans" w:hAnsi="Lucida Sans" w:cs="Lucida Sans Unicode"/>
        </w:rPr>
        <w:t xml:space="preserve">Your first order of flu vaccine can be placed anytime (using the order form attached) and faxed to </w:t>
      </w:r>
      <w:r w:rsidRPr="000E5404">
        <w:rPr>
          <w:rFonts w:ascii="Lucida Sans" w:hAnsi="Lucida Sans" w:cs="Lucida Sans Unicode"/>
          <w:b/>
        </w:rPr>
        <w:t xml:space="preserve">481-5923. </w:t>
      </w:r>
      <w:r w:rsidR="00B5071B">
        <w:rPr>
          <w:rFonts w:ascii="Lucida Sans" w:hAnsi="Lucida Sans" w:cs="Lucida Sans Unicode"/>
        </w:rPr>
        <w:t xml:space="preserve">The order form can also be emailed to </w:t>
      </w:r>
      <w:hyperlink r:id="rId12" w:history="1">
        <w:r w:rsidR="00B5071B" w:rsidRPr="00AB23A6">
          <w:rPr>
            <w:rStyle w:val="Hyperlink"/>
            <w:rFonts w:ascii="Lucida Sans" w:hAnsi="Lucida Sans" w:cs="Lucida Sans Unicode"/>
          </w:rPr>
          <w:t>publichealthvaccineorders@nshealth.ca</w:t>
        </w:r>
      </w:hyperlink>
      <w:r w:rsidR="00B5071B">
        <w:rPr>
          <w:rFonts w:ascii="Lucida Sans" w:hAnsi="Lucida Sans" w:cs="Lucida Sans Unicode"/>
        </w:rPr>
        <w:t xml:space="preserve"> .</w:t>
      </w:r>
      <w:r w:rsidRPr="000E5404">
        <w:rPr>
          <w:rFonts w:ascii="Lucida Sans" w:hAnsi="Lucida Sans" w:cs="Lucida Sans Unicode"/>
          <w:b/>
          <w:i/>
        </w:rPr>
        <w:t xml:space="preserve">The order form is an attachment to this message for care providers. </w:t>
      </w:r>
    </w:p>
    <w:p w:rsidR="00E56D6E" w:rsidRDefault="00E56D6E" w:rsidP="008B7E22">
      <w:pPr>
        <w:rPr>
          <w:rFonts w:ascii="Lucida Sans" w:hAnsi="Lucida Sans" w:cs="Lucida Sans Unicode"/>
          <w:b/>
          <w:i/>
        </w:rPr>
      </w:pPr>
    </w:p>
    <w:p w:rsidR="008B7E22" w:rsidRPr="000E5404" w:rsidRDefault="003C0E52" w:rsidP="00B5071B">
      <w:pPr>
        <w:rPr>
          <w:rFonts w:ascii="Lucida Sans" w:hAnsi="Lucida Sans"/>
          <w:b/>
        </w:rPr>
      </w:pPr>
      <w:r w:rsidRPr="000E5404">
        <w:rPr>
          <w:rFonts w:ascii="Lucida Sans" w:hAnsi="Lucida Sans" w:cs="Lucida Sans Unicode"/>
          <w:b/>
          <w:i/>
        </w:rPr>
        <w:t xml:space="preserve"> </w:t>
      </w:r>
      <w:bookmarkStart w:id="0" w:name="_GoBack"/>
      <w:bookmarkEnd w:id="0"/>
      <w:r w:rsidR="008B7E22" w:rsidRPr="003A0014">
        <w:rPr>
          <w:rFonts w:ascii="Lucida Sans" w:hAnsi="Lucida Sans"/>
          <w:u w:val="single"/>
        </w:rPr>
        <w:t xml:space="preserve"> </w:t>
      </w:r>
      <w:r w:rsidR="008B7E22" w:rsidRPr="003A0014">
        <w:rPr>
          <w:rFonts w:ascii="Lucida Sans" w:hAnsi="Lucida Sans"/>
          <w:b/>
          <w:u w:val="single"/>
        </w:rPr>
        <w:t>Influenza Vaccine 2020/2021 Strains</w:t>
      </w:r>
      <w:r w:rsidR="008B7E22" w:rsidRPr="000E5404">
        <w:rPr>
          <w:rFonts w:ascii="Lucida Sans" w:hAnsi="Lucida Sans"/>
          <w:b/>
        </w:rPr>
        <w:t xml:space="preserve">: </w:t>
      </w:r>
    </w:p>
    <w:p w:rsidR="008B7E22" w:rsidRPr="000E5404" w:rsidRDefault="008B7E22" w:rsidP="008B7E22">
      <w:pPr>
        <w:autoSpaceDE w:val="0"/>
        <w:autoSpaceDN w:val="0"/>
        <w:adjustRightInd w:val="0"/>
        <w:spacing w:after="0" w:line="240" w:lineRule="auto"/>
        <w:rPr>
          <w:rFonts w:ascii="Lucida Sans" w:hAnsi="Lucida Sans" w:cs="TimesNewRomanPSMT"/>
        </w:rPr>
      </w:pPr>
      <w:bookmarkStart w:id="1" w:name="_Hlk491247412"/>
      <w:r w:rsidRPr="000E5404">
        <w:rPr>
          <w:rFonts w:ascii="Lucida Sans" w:hAnsi="Lucida Sans" w:cs="TimesNewRomanPSMT"/>
        </w:rPr>
        <w:t>A/Guangdong-</w:t>
      </w:r>
      <w:proofErr w:type="spellStart"/>
      <w:r w:rsidRPr="000E5404">
        <w:rPr>
          <w:rFonts w:ascii="Lucida Sans" w:hAnsi="Lucida Sans" w:cs="TimesNewRomanPSMT"/>
        </w:rPr>
        <w:t>Maonan</w:t>
      </w:r>
      <w:proofErr w:type="spellEnd"/>
      <w:r w:rsidRPr="000E5404">
        <w:rPr>
          <w:rFonts w:ascii="Lucida Sans" w:hAnsi="Lucida Sans" w:cs="TimesNewRomanPSMT"/>
        </w:rPr>
        <w:t>/SWL1536/2019 (H1N1</w:t>
      </w:r>
      <w:proofErr w:type="gramStart"/>
      <w:r w:rsidRPr="000E5404">
        <w:rPr>
          <w:rFonts w:ascii="Lucida Sans" w:hAnsi="Lucida Sans" w:cs="TimesNewRomanPSMT"/>
        </w:rPr>
        <w:t>)pdm09</w:t>
      </w:r>
      <w:proofErr w:type="gramEnd"/>
      <w:r w:rsidRPr="000E5404">
        <w:rPr>
          <w:rFonts w:ascii="Lucida Sans" w:hAnsi="Lucida Sans" w:cs="TimesNewRomanPSMT"/>
        </w:rPr>
        <w:t>-like virus</w:t>
      </w:r>
    </w:p>
    <w:p w:rsidR="008B7E22" w:rsidRPr="000E5404" w:rsidRDefault="008B7E22" w:rsidP="008B7E22">
      <w:pPr>
        <w:autoSpaceDE w:val="0"/>
        <w:autoSpaceDN w:val="0"/>
        <w:adjustRightInd w:val="0"/>
        <w:spacing w:after="0" w:line="240" w:lineRule="auto"/>
        <w:rPr>
          <w:rFonts w:ascii="Lucida Sans" w:hAnsi="Lucida Sans" w:cs="TimesNewRomanPSMT"/>
        </w:rPr>
      </w:pPr>
      <w:r w:rsidRPr="000E5404">
        <w:rPr>
          <w:rFonts w:ascii="Lucida Sans" w:hAnsi="Lucida Sans" w:cs="TimesNewRomanPSMT"/>
        </w:rPr>
        <w:t xml:space="preserve">A/Hong Kong/2671/2019 (H3N2)-like virus </w:t>
      </w:r>
    </w:p>
    <w:p w:rsidR="008B7E22" w:rsidRPr="000E5404" w:rsidRDefault="008B7E22" w:rsidP="008B7E22">
      <w:pPr>
        <w:autoSpaceDE w:val="0"/>
        <w:autoSpaceDN w:val="0"/>
        <w:adjustRightInd w:val="0"/>
        <w:spacing w:after="0" w:line="240" w:lineRule="auto"/>
        <w:rPr>
          <w:rFonts w:ascii="Lucida Sans" w:hAnsi="Lucida Sans" w:cs="TimesNewRomanPSMT"/>
        </w:rPr>
      </w:pPr>
      <w:r w:rsidRPr="000E5404">
        <w:rPr>
          <w:rFonts w:ascii="Lucida Sans" w:hAnsi="Lucida Sans" w:cs="TimesNewRomanPSMT"/>
        </w:rPr>
        <w:t>B/Phuket/3073/2013-like virus from B/Yamagata lineage</w:t>
      </w:r>
    </w:p>
    <w:p w:rsidR="008B7E22" w:rsidRPr="000E5404" w:rsidRDefault="008B7E22" w:rsidP="008B7E22">
      <w:pPr>
        <w:autoSpaceDE w:val="0"/>
        <w:autoSpaceDN w:val="0"/>
        <w:adjustRightInd w:val="0"/>
        <w:spacing w:after="0" w:line="240" w:lineRule="auto"/>
        <w:rPr>
          <w:rFonts w:ascii="Lucida Sans" w:hAnsi="Lucida Sans" w:cs="TimesNewRomanPSMT"/>
        </w:rPr>
      </w:pPr>
      <w:r w:rsidRPr="000E5404">
        <w:rPr>
          <w:rFonts w:ascii="Lucida Sans" w:hAnsi="Lucida Sans" w:cs="TimesNewRomanPSMT"/>
        </w:rPr>
        <w:t>B/Washington/02/2019-like virus from B/Victoria lineage</w:t>
      </w:r>
    </w:p>
    <w:bookmarkEnd w:id="1"/>
    <w:p w:rsidR="00E65AAC" w:rsidRDefault="000E5404" w:rsidP="000E5404">
      <w:pPr>
        <w:autoSpaceDE w:val="0"/>
        <w:autoSpaceDN w:val="0"/>
        <w:adjustRightInd w:val="0"/>
        <w:spacing w:after="0" w:line="240" w:lineRule="auto"/>
        <w:rPr>
          <w:rFonts w:ascii="Lucida Sans" w:hAnsi="Lucida Sans" w:cs="Lucida Sans Unicode"/>
          <w:b/>
          <w:u w:val="single"/>
        </w:rPr>
      </w:pPr>
      <w:r w:rsidRPr="000E5404">
        <w:rPr>
          <w:rFonts w:ascii="Lucida Sans" w:hAnsi="Lucida Sans"/>
          <w:noProof/>
          <w:u w:val="single"/>
        </w:rPr>
        <mc:AlternateContent>
          <mc:Choice Requires="wps">
            <w:drawing>
              <wp:anchor distT="91440" distB="91440" distL="114300" distR="114300" simplePos="0" relativeHeight="251664896" behindDoc="0" locked="0" layoutInCell="1" allowOverlap="1" wp14:anchorId="655406C2" wp14:editId="639429AD">
                <wp:simplePos x="0" y="0"/>
                <wp:positionH relativeFrom="margin">
                  <wp:posOffset>1807210</wp:posOffset>
                </wp:positionH>
                <wp:positionV relativeFrom="paragraph">
                  <wp:posOffset>320040</wp:posOffset>
                </wp:positionV>
                <wp:extent cx="3474720" cy="216408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164080"/>
                        </a:xfrm>
                        <a:prstGeom prst="rect">
                          <a:avLst/>
                        </a:prstGeom>
                        <a:noFill/>
                        <a:ln w="9525">
                          <a:noFill/>
                          <a:miter lim="800000"/>
                          <a:headEnd/>
                          <a:tailEnd/>
                        </a:ln>
                      </wps:spPr>
                      <wps:txbx>
                        <w:txbxContent>
                          <w:p w:rsidR="008B7E22" w:rsidRPr="00E25F04" w:rsidRDefault="008B7E22" w:rsidP="008B7E22">
                            <w:pPr>
                              <w:pBdr>
                                <w:top w:val="single" w:sz="24" w:space="8" w:color="4F81BD" w:themeColor="accent1"/>
                                <w:bottom w:val="single" w:sz="24" w:space="8" w:color="4F81BD" w:themeColor="accent1"/>
                              </w:pBdr>
                              <w:spacing w:after="0"/>
                              <w:rPr>
                                <w:rFonts w:ascii="Lucida Sans" w:hAnsi="Lucida Sans"/>
                                <w:b/>
                                <w:i/>
                                <w:iCs/>
                                <w:color w:val="4F81BD" w:themeColor="accent1"/>
                                <w:sz w:val="28"/>
                                <w:szCs w:val="28"/>
                              </w:rPr>
                            </w:pPr>
                            <w:r>
                              <w:rPr>
                                <w:rFonts w:ascii="Lucida Sans" w:hAnsi="Lucida Sans"/>
                                <w:b/>
                                <w:i/>
                                <w:iCs/>
                                <w:color w:val="4F81BD" w:themeColor="accent1"/>
                                <w:sz w:val="28"/>
                                <w:szCs w:val="28"/>
                              </w:rPr>
                              <w:t xml:space="preserve">Flu Vaccine </w:t>
                            </w:r>
                            <w:r w:rsidRPr="00E25F04">
                              <w:rPr>
                                <w:rFonts w:ascii="Lucida Sans" w:hAnsi="Lucida Sans"/>
                                <w:b/>
                                <w:i/>
                                <w:iCs/>
                                <w:color w:val="4F81BD" w:themeColor="accent1"/>
                                <w:sz w:val="28"/>
                                <w:szCs w:val="28"/>
                              </w:rPr>
                              <w:t>Deliveries</w:t>
                            </w:r>
                            <w:r>
                              <w:rPr>
                                <w:rFonts w:ascii="Lucida Sans" w:hAnsi="Lucida Sans"/>
                                <w:b/>
                                <w:i/>
                                <w:iCs/>
                                <w:color w:val="4F81BD" w:themeColor="accent1"/>
                                <w:sz w:val="28"/>
                                <w:szCs w:val="28"/>
                              </w:rPr>
                              <w:t xml:space="preserve"> for </w:t>
                            </w:r>
                            <w:r w:rsidR="000E5404">
                              <w:rPr>
                                <w:rFonts w:ascii="Lucida Sans" w:hAnsi="Lucida Sans"/>
                                <w:b/>
                                <w:i/>
                                <w:iCs/>
                                <w:color w:val="4F81BD" w:themeColor="accent1"/>
                                <w:sz w:val="28"/>
                                <w:szCs w:val="28"/>
                              </w:rPr>
                              <w:t xml:space="preserve">CZ </w:t>
                            </w:r>
                            <w:r>
                              <w:rPr>
                                <w:rFonts w:ascii="Lucida Sans" w:hAnsi="Lucida Sans"/>
                                <w:b/>
                                <w:i/>
                                <w:iCs/>
                                <w:color w:val="4F81BD" w:themeColor="accent1"/>
                                <w:sz w:val="28"/>
                                <w:szCs w:val="28"/>
                              </w:rPr>
                              <w:t>first orders</w:t>
                            </w:r>
                          </w:p>
                          <w:p w:rsidR="008B7E22" w:rsidRPr="00E25F04" w:rsidRDefault="000E5404" w:rsidP="008B7E22">
                            <w:pPr>
                              <w:pBdr>
                                <w:top w:val="single" w:sz="24" w:space="8" w:color="4F81BD" w:themeColor="accent1"/>
                                <w:bottom w:val="single" w:sz="24" w:space="8" w:color="4F81BD" w:themeColor="accent1"/>
                              </w:pBdr>
                              <w:spacing w:after="0"/>
                              <w:rPr>
                                <w:rFonts w:ascii="Lucida Sans" w:hAnsi="Lucida Sans"/>
                                <w:b/>
                                <w:iCs/>
                                <w:color w:val="4F81BD" w:themeColor="accent1"/>
                                <w:sz w:val="24"/>
                                <w:szCs w:val="24"/>
                              </w:rPr>
                            </w:pPr>
                            <w:r>
                              <w:rPr>
                                <w:rFonts w:ascii="Lucida Sans" w:hAnsi="Lucida Sans"/>
                                <w:b/>
                                <w:iCs/>
                                <w:color w:val="4F81BD" w:themeColor="accent1"/>
                                <w:sz w:val="24"/>
                                <w:szCs w:val="24"/>
                              </w:rPr>
                              <w:t>October 13, 2020</w:t>
                            </w:r>
                            <w:r w:rsidR="008B7E22" w:rsidRPr="00E25F04">
                              <w:rPr>
                                <w:rFonts w:ascii="Lucida Sans" w:hAnsi="Lucida Sans"/>
                                <w:b/>
                                <w:iCs/>
                                <w:color w:val="4F81BD" w:themeColor="accent1"/>
                                <w:sz w:val="24"/>
                                <w:szCs w:val="24"/>
                              </w:rPr>
                              <w:t xml:space="preserve"> – Halifax, Windsor</w:t>
                            </w:r>
                          </w:p>
                          <w:p w:rsidR="008B7E22" w:rsidRPr="00E25F04" w:rsidRDefault="008B7E22" w:rsidP="008B7E22">
                            <w:pPr>
                              <w:pBdr>
                                <w:top w:val="single" w:sz="24" w:space="8" w:color="4F81BD" w:themeColor="accent1"/>
                                <w:bottom w:val="single" w:sz="24" w:space="8" w:color="4F81BD" w:themeColor="accent1"/>
                              </w:pBdr>
                              <w:spacing w:after="0"/>
                              <w:rPr>
                                <w:rFonts w:ascii="Lucida Sans" w:hAnsi="Lucida Sans"/>
                                <w:b/>
                                <w:iCs/>
                                <w:color w:val="4F81BD" w:themeColor="accent1"/>
                                <w:sz w:val="24"/>
                                <w:szCs w:val="24"/>
                              </w:rPr>
                            </w:pPr>
                            <w:r w:rsidRPr="00E25F04">
                              <w:rPr>
                                <w:rFonts w:ascii="Lucida Sans" w:hAnsi="Lucida Sans"/>
                                <w:b/>
                                <w:iCs/>
                                <w:color w:val="4F81BD" w:themeColor="accent1"/>
                                <w:sz w:val="24"/>
                                <w:szCs w:val="24"/>
                              </w:rPr>
                              <w:t xml:space="preserve">October </w:t>
                            </w:r>
                            <w:r w:rsidR="000E5404">
                              <w:rPr>
                                <w:rFonts w:ascii="Lucida Sans" w:hAnsi="Lucida Sans"/>
                                <w:b/>
                                <w:iCs/>
                                <w:color w:val="4F81BD" w:themeColor="accent1"/>
                                <w:sz w:val="24"/>
                                <w:szCs w:val="24"/>
                              </w:rPr>
                              <w:t>14, 2020</w:t>
                            </w:r>
                            <w:r w:rsidRPr="00E25F04">
                              <w:rPr>
                                <w:rFonts w:ascii="Lucida Sans" w:hAnsi="Lucida Sans"/>
                                <w:b/>
                                <w:iCs/>
                                <w:color w:val="4F81BD" w:themeColor="accent1"/>
                                <w:sz w:val="24"/>
                                <w:szCs w:val="24"/>
                              </w:rPr>
                              <w:t xml:space="preserve"> – Dartmouth, Cole Harbor</w:t>
                            </w:r>
                          </w:p>
                          <w:p w:rsidR="008B7E22" w:rsidRPr="00E25F04" w:rsidRDefault="000E5404" w:rsidP="008B7E22">
                            <w:pPr>
                              <w:pBdr>
                                <w:top w:val="single" w:sz="24" w:space="8" w:color="4F81BD" w:themeColor="accent1"/>
                                <w:bottom w:val="single" w:sz="24" w:space="8" w:color="4F81BD" w:themeColor="accent1"/>
                              </w:pBdr>
                              <w:spacing w:after="0"/>
                              <w:rPr>
                                <w:rFonts w:ascii="Lucida Sans" w:hAnsi="Lucida Sans"/>
                                <w:b/>
                                <w:iCs/>
                                <w:color w:val="4F81BD" w:themeColor="accent1"/>
                                <w:sz w:val="24"/>
                                <w:szCs w:val="24"/>
                              </w:rPr>
                            </w:pPr>
                            <w:r>
                              <w:rPr>
                                <w:rFonts w:ascii="Lucida Sans" w:hAnsi="Lucida Sans"/>
                                <w:b/>
                                <w:iCs/>
                                <w:color w:val="4F81BD" w:themeColor="accent1"/>
                                <w:sz w:val="24"/>
                                <w:szCs w:val="24"/>
                              </w:rPr>
                              <w:t>October 15, 2020</w:t>
                            </w:r>
                            <w:r w:rsidR="008B7E22">
                              <w:rPr>
                                <w:rFonts w:ascii="Lucida Sans" w:hAnsi="Lucida Sans"/>
                                <w:b/>
                                <w:iCs/>
                                <w:color w:val="4F81BD" w:themeColor="accent1"/>
                                <w:sz w:val="24"/>
                                <w:szCs w:val="24"/>
                              </w:rPr>
                              <w:t xml:space="preserve"> - </w:t>
                            </w:r>
                            <w:proofErr w:type="spellStart"/>
                            <w:r w:rsidR="008B7E22" w:rsidRPr="00E25F04">
                              <w:rPr>
                                <w:rFonts w:ascii="Lucida Sans" w:hAnsi="Lucida Sans"/>
                                <w:b/>
                                <w:iCs/>
                                <w:color w:val="4F81BD" w:themeColor="accent1"/>
                                <w:sz w:val="24"/>
                                <w:szCs w:val="24"/>
                              </w:rPr>
                              <w:t>Timberlea</w:t>
                            </w:r>
                            <w:proofErr w:type="spellEnd"/>
                            <w:r w:rsidR="008B7E22" w:rsidRPr="00E25F04">
                              <w:rPr>
                                <w:rFonts w:ascii="Lucida Sans" w:hAnsi="Lucida Sans"/>
                                <w:b/>
                                <w:iCs/>
                                <w:color w:val="4F81BD" w:themeColor="accent1"/>
                                <w:sz w:val="24"/>
                                <w:szCs w:val="24"/>
                              </w:rPr>
                              <w:t xml:space="preserve">, Hammonds Plains, </w:t>
                            </w:r>
                            <w:proofErr w:type="spellStart"/>
                            <w:r w:rsidR="008B7E22" w:rsidRPr="00E25F04">
                              <w:rPr>
                                <w:rFonts w:ascii="Lucida Sans" w:hAnsi="Lucida Sans"/>
                                <w:b/>
                                <w:iCs/>
                                <w:color w:val="4F81BD" w:themeColor="accent1"/>
                                <w:sz w:val="24"/>
                                <w:szCs w:val="24"/>
                              </w:rPr>
                              <w:t>Tantallon</w:t>
                            </w:r>
                            <w:proofErr w:type="spellEnd"/>
                            <w:r w:rsidR="008B7E22" w:rsidRPr="00E25F04">
                              <w:rPr>
                                <w:rFonts w:ascii="Lucida Sans" w:hAnsi="Lucida Sans"/>
                                <w:b/>
                                <w:iCs/>
                                <w:color w:val="4F81BD" w:themeColor="accent1"/>
                                <w:sz w:val="24"/>
                                <w:szCs w:val="24"/>
                              </w:rPr>
                              <w:t>, Eastern Shore</w:t>
                            </w:r>
                          </w:p>
                          <w:p w:rsidR="008B7E22" w:rsidRPr="00E25F04" w:rsidRDefault="000E5404" w:rsidP="008B7E22">
                            <w:pPr>
                              <w:pBdr>
                                <w:top w:val="single" w:sz="24" w:space="8" w:color="4F81BD" w:themeColor="accent1"/>
                                <w:bottom w:val="single" w:sz="24" w:space="8" w:color="4F81BD" w:themeColor="accent1"/>
                              </w:pBdr>
                              <w:spacing w:after="0"/>
                              <w:rPr>
                                <w:rFonts w:ascii="Lucida Sans" w:hAnsi="Lucida Sans"/>
                                <w:b/>
                                <w:iCs/>
                                <w:color w:val="4F81BD" w:themeColor="accent1"/>
                                <w:sz w:val="24"/>
                                <w:szCs w:val="24"/>
                              </w:rPr>
                            </w:pPr>
                            <w:r>
                              <w:rPr>
                                <w:rFonts w:ascii="Lucida Sans" w:hAnsi="Lucida Sans"/>
                                <w:b/>
                                <w:iCs/>
                                <w:color w:val="4F81BD" w:themeColor="accent1"/>
                                <w:sz w:val="24"/>
                                <w:szCs w:val="24"/>
                              </w:rPr>
                              <w:t>October 16, 2020</w:t>
                            </w:r>
                            <w:r w:rsidR="008B7E22" w:rsidRPr="00E25F04">
                              <w:rPr>
                                <w:rFonts w:ascii="Lucida Sans" w:hAnsi="Lucida Sans"/>
                                <w:b/>
                                <w:iCs/>
                                <w:color w:val="4F81BD" w:themeColor="accent1"/>
                                <w:sz w:val="24"/>
                                <w:szCs w:val="24"/>
                              </w:rPr>
                              <w:t xml:space="preserve"> – Bedford, Sackville, Fall River</w:t>
                            </w:r>
                          </w:p>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type w14:anchorId="655406C2" id="_x0000_t202" coordsize="21600,21600" o:spt="202" path="m,l,21600r21600,l21600,xe">
                <v:stroke joinstyle="miter"/>
                <v:path gradientshapeok="t" o:connecttype="rect"/>
              </v:shapetype>
              <v:shape id="Text Box 2" o:spid="_x0000_s1026" type="#_x0000_t202" style="position:absolute;margin-left:142.3pt;margin-top:25.2pt;width:273.6pt;height:170.4pt;z-index:251664896;visibility:visible;mso-wrap-style:square;mso-width-percent:585;mso-height-percent:0;mso-wrap-distance-left:9pt;mso-wrap-distance-top:7.2pt;mso-wrap-distance-right:9pt;mso-wrap-distance-bottom:7.2pt;mso-position-horizontal:absolute;mso-position-horizontal-relative:margin;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" filled="f" stroked="f">
                <v:textbox>
                  <w:txbxContent>
                    <w:p w:rsidR="008B7E22" w:rsidRPr="00E25F04" w:rsidRDefault="008B7E22" w:rsidP="008B7E22">
                      <w:pPr>
                        <w:pBdr>
                          <w:top w:val="single" w:sz="24" w:space="8" w:color="4F81BD" w:themeColor="accent1"/>
                          <w:bottom w:val="single" w:sz="24" w:space="8" w:color="4F81BD" w:themeColor="accent1"/>
                        </w:pBdr>
                        <w:spacing w:after="0"/>
                        <w:rPr>
                          <w:rFonts w:ascii="Lucida Sans" w:hAnsi="Lucida Sans"/>
                          <w:b/>
                          <w:i/>
                          <w:iCs/>
                          <w:color w:val="4F81BD" w:themeColor="accent1"/>
                          <w:sz w:val="28"/>
                          <w:szCs w:val="28"/>
                        </w:rPr>
                      </w:pPr>
                      <w:r>
                        <w:rPr>
                          <w:rFonts w:ascii="Lucida Sans" w:hAnsi="Lucida Sans"/>
                          <w:b/>
                          <w:i/>
                          <w:iCs/>
                          <w:color w:val="4F81BD" w:themeColor="accent1"/>
                          <w:sz w:val="28"/>
                          <w:szCs w:val="28"/>
                        </w:rPr>
                        <w:t xml:space="preserve">Flu Vaccine </w:t>
                      </w:r>
                      <w:r w:rsidRPr="00E25F04">
                        <w:rPr>
                          <w:rFonts w:ascii="Lucida Sans" w:hAnsi="Lucida Sans"/>
                          <w:b/>
                          <w:i/>
                          <w:iCs/>
                          <w:color w:val="4F81BD" w:themeColor="accent1"/>
                          <w:sz w:val="28"/>
                          <w:szCs w:val="28"/>
                        </w:rPr>
                        <w:t>Deliveries</w:t>
                      </w:r>
                      <w:r>
                        <w:rPr>
                          <w:rFonts w:ascii="Lucida Sans" w:hAnsi="Lucida Sans"/>
                          <w:b/>
                          <w:i/>
                          <w:iCs/>
                          <w:color w:val="4F81BD" w:themeColor="accent1"/>
                          <w:sz w:val="28"/>
                          <w:szCs w:val="28"/>
                        </w:rPr>
                        <w:t xml:space="preserve"> for </w:t>
                      </w:r>
                      <w:r w:rsidR="000E5404">
                        <w:rPr>
                          <w:rFonts w:ascii="Lucida Sans" w:hAnsi="Lucida Sans"/>
                          <w:b/>
                          <w:i/>
                          <w:iCs/>
                          <w:color w:val="4F81BD" w:themeColor="accent1"/>
                          <w:sz w:val="28"/>
                          <w:szCs w:val="28"/>
                        </w:rPr>
                        <w:t xml:space="preserve">CZ </w:t>
                      </w:r>
                      <w:r>
                        <w:rPr>
                          <w:rFonts w:ascii="Lucida Sans" w:hAnsi="Lucida Sans"/>
                          <w:b/>
                          <w:i/>
                          <w:iCs/>
                          <w:color w:val="4F81BD" w:themeColor="accent1"/>
                          <w:sz w:val="28"/>
                          <w:szCs w:val="28"/>
                        </w:rPr>
                        <w:t>first orders</w:t>
                      </w:r>
                    </w:p>
                    <w:p w:rsidR="008B7E22" w:rsidRPr="00E25F04" w:rsidRDefault="000E5404" w:rsidP="008B7E22">
                      <w:pPr>
                        <w:pBdr>
                          <w:top w:val="single" w:sz="24" w:space="8" w:color="4F81BD" w:themeColor="accent1"/>
                          <w:bottom w:val="single" w:sz="24" w:space="8" w:color="4F81BD" w:themeColor="accent1"/>
                        </w:pBdr>
                        <w:spacing w:after="0"/>
                        <w:rPr>
                          <w:rFonts w:ascii="Lucida Sans" w:hAnsi="Lucida Sans"/>
                          <w:b/>
                          <w:iCs/>
                          <w:color w:val="4F81BD" w:themeColor="accent1"/>
                          <w:sz w:val="24"/>
                          <w:szCs w:val="24"/>
                        </w:rPr>
                      </w:pPr>
                      <w:r>
                        <w:rPr>
                          <w:rFonts w:ascii="Lucida Sans" w:hAnsi="Lucida Sans"/>
                          <w:b/>
                          <w:iCs/>
                          <w:color w:val="4F81BD" w:themeColor="accent1"/>
                          <w:sz w:val="24"/>
                          <w:szCs w:val="24"/>
                        </w:rPr>
                        <w:t>October 13, 2020</w:t>
                      </w:r>
                      <w:r w:rsidR="008B7E22" w:rsidRPr="00E25F04">
                        <w:rPr>
                          <w:rFonts w:ascii="Lucida Sans" w:hAnsi="Lucida Sans"/>
                          <w:b/>
                          <w:iCs/>
                          <w:color w:val="4F81BD" w:themeColor="accent1"/>
                          <w:sz w:val="24"/>
                          <w:szCs w:val="24"/>
                        </w:rPr>
                        <w:t xml:space="preserve"> – Halifax, Windsor</w:t>
                      </w:r>
                    </w:p>
                    <w:p w:rsidR="008B7E22" w:rsidRPr="00E25F04" w:rsidRDefault="008B7E22" w:rsidP="008B7E22">
                      <w:pPr>
                        <w:pBdr>
                          <w:top w:val="single" w:sz="24" w:space="8" w:color="4F81BD" w:themeColor="accent1"/>
                          <w:bottom w:val="single" w:sz="24" w:space="8" w:color="4F81BD" w:themeColor="accent1"/>
                        </w:pBdr>
                        <w:spacing w:after="0"/>
                        <w:rPr>
                          <w:rFonts w:ascii="Lucida Sans" w:hAnsi="Lucida Sans"/>
                          <w:b/>
                          <w:iCs/>
                          <w:color w:val="4F81BD" w:themeColor="accent1"/>
                          <w:sz w:val="24"/>
                          <w:szCs w:val="24"/>
                        </w:rPr>
                      </w:pPr>
                      <w:r w:rsidRPr="00E25F04">
                        <w:rPr>
                          <w:rFonts w:ascii="Lucida Sans" w:hAnsi="Lucida Sans"/>
                          <w:b/>
                          <w:iCs/>
                          <w:color w:val="4F81BD" w:themeColor="accent1"/>
                          <w:sz w:val="24"/>
                          <w:szCs w:val="24"/>
                        </w:rPr>
                        <w:t xml:space="preserve">October </w:t>
                      </w:r>
                      <w:r w:rsidR="000E5404">
                        <w:rPr>
                          <w:rFonts w:ascii="Lucida Sans" w:hAnsi="Lucida Sans"/>
                          <w:b/>
                          <w:iCs/>
                          <w:color w:val="4F81BD" w:themeColor="accent1"/>
                          <w:sz w:val="24"/>
                          <w:szCs w:val="24"/>
                        </w:rPr>
                        <w:t>14, 2020</w:t>
                      </w:r>
                      <w:r w:rsidRPr="00E25F04">
                        <w:rPr>
                          <w:rFonts w:ascii="Lucida Sans" w:hAnsi="Lucida Sans"/>
                          <w:b/>
                          <w:iCs/>
                          <w:color w:val="4F81BD" w:themeColor="accent1"/>
                          <w:sz w:val="24"/>
                          <w:szCs w:val="24"/>
                        </w:rPr>
                        <w:t xml:space="preserve"> – Dartmouth, Cole Harbor</w:t>
                      </w:r>
                    </w:p>
                    <w:p w:rsidR="008B7E22" w:rsidRPr="00E25F04" w:rsidRDefault="000E5404" w:rsidP="008B7E22">
                      <w:pPr>
                        <w:pBdr>
                          <w:top w:val="single" w:sz="24" w:space="8" w:color="4F81BD" w:themeColor="accent1"/>
                          <w:bottom w:val="single" w:sz="24" w:space="8" w:color="4F81BD" w:themeColor="accent1"/>
                        </w:pBdr>
                        <w:spacing w:after="0"/>
                        <w:rPr>
                          <w:rFonts w:ascii="Lucida Sans" w:hAnsi="Lucida Sans"/>
                          <w:b/>
                          <w:iCs/>
                          <w:color w:val="4F81BD" w:themeColor="accent1"/>
                          <w:sz w:val="24"/>
                          <w:szCs w:val="24"/>
                        </w:rPr>
                      </w:pPr>
                      <w:r>
                        <w:rPr>
                          <w:rFonts w:ascii="Lucida Sans" w:hAnsi="Lucida Sans"/>
                          <w:b/>
                          <w:iCs/>
                          <w:color w:val="4F81BD" w:themeColor="accent1"/>
                          <w:sz w:val="24"/>
                          <w:szCs w:val="24"/>
                        </w:rPr>
                        <w:t>October 15, 2020</w:t>
                      </w:r>
                      <w:r w:rsidR="008B7E22">
                        <w:rPr>
                          <w:rFonts w:ascii="Lucida Sans" w:hAnsi="Lucida Sans"/>
                          <w:b/>
                          <w:iCs/>
                          <w:color w:val="4F81BD" w:themeColor="accent1"/>
                          <w:sz w:val="24"/>
                          <w:szCs w:val="24"/>
                        </w:rPr>
                        <w:t xml:space="preserve"> - </w:t>
                      </w:r>
                      <w:proofErr w:type="spellStart"/>
                      <w:r w:rsidR="008B7E22" w:rsidRPr="00E25F04">
                        <w:rPr>
                          <w:rFonts w:ascii="Lucida Sans" w:hAnsi="Lucida Sans"/>
                          <w:b/>
                          <w:iCs/>
                          <w:color w:val="4F81BD" w:themeColor="accent1"/>
                          <w:sz w:val="24"/>
                          <w:szCs w:val="24"/>
                        </w:rPr>
                        <w:t>Timberlea</w:t>
                      </w:r>
                      <w:proofErr w:type="spellEnd"/>
                      <w:r w:rsidR="008B7E22" w:rsidRPr="00E25F04">
                        <w:rPr>
                          <w:rFonts w:ascii="Lucida Sans" w:hAnsi="Lucida Sans"/>
                          <w:b/>
                          <w:iCs/>
                          <w:color w:val="4F81BD" w:themeColor="accent1"/>
                          <w:sz w:val="24"/>
                          <w:szCs w:val="24"/>
                        </w:rPr>
                        <w:t xml:space="preserve">, Hammonds Plains, </w:t>
                      </w:r>
                      <w:proofErr w:type="spellStart"/>
                      <w:r w:rsidR="008B7E22" w:rsidRPr="00E25F04">
                        <w:rPr>
                          <w:rFonts w:ascii="Lucida Sans" w:hAnsi="Lucida Sans"/>
                          <w:b/>
                          <w:iCs/>
                          <w:color w:val="4F81BD" w:themeColor="accent1"/>
                          <w:sz w:val="24"/>
                          <w:szCs w:val="24"/>
                        </w:rPr>
                        <w:t>Tantallon</w:t>
                      </w:r>
                      <w:proofErr w:type="spellEnd"/>
                      <w:r w:rsidR="008B7E22" w:rsidRPr="00E25F04">
                        <w:rPr>
                          <w:rFonts w:ascii="Lucida Sans" w:hAnsi="Lucida Sans"/>
                          <w:b/>
                          <w:iCs/>
                          <w:color w:val="4F81BD" w:themeColor="accent1"/>
                          <w:sz w:val="24"/>
                          <w:szCs w:val="24"/>
                        </w:rPr>
                        <w:t>, Eastern Shore</w:t>
                      </w:r>
                    </w:p>
                    <w:p w:rsidR="008B7E22" w:rsidRPr="00E25F04" w:rsidRDefault="000E5404" w:rsidP="008B7E22">
                      <w:pPr>
                        <w:pBdr>
                          <w:top w:val="single" w:sz="24" w:space="8" w:color="4F81BD" w:themeColor="accent1"/>
                          <w:bottom w:val="single" w:sz="24" w:space="8" w:color="4F81BD" w:themeColor="accent1"/>
                        </w:pBdr>
                        <w:spacing w:after="0"/>
                        <w:rPr>
                          <w:rFonts w:ascii="Lucida Sans" w:hAnsi="Lucida Sans"/>
                          <w:b/>
                          <w:iCs/>
                          <w:color w:val="4F81BD" w:themeColor="accent1"/>
                          <w:sz w:val="24"/>
                          <w:szCs w:val="24"/>
                        </w:rPr>
                      </w:pPr>
                      <w:r>
                        <w:rPr>
                          <w:rFonts w:ascii="Lucida Sans" w:hAnsi="Lucida Sans"/>
                          <w:b/>
                          <w:iCs/>
                          <w:color w:val="4F81BD" w:themeColor="accent1"/>
                          <w:sz w:val="24"/>
                          <w:szCs w:val="24"/>
                        </w:rPr>
                        <w:t>October 16, 2020</w:t>
                      </w:r>
                      <w:r w:rsidR="008B7E22" w:rsidRPr="00E25F04">
                        <w:rPr>
                          <w:rFonts w:ascii="Lucida Sans" w:hAnsi="Lucida Sans"/>
                          <w:b/>
                          <w:iCs/>
                          <w:color w:val="4F81BD" w:themeColor="accent1"/>
                          <w:sz w:val="24"/>
                          <w:szCs w:val="24"/>
                        </w:rPr>
                        <w:t xml:space="preserve"> – Bedford, Sackville, Fall River</w:t>
                      </w:r>
                    </w:p>
                  </w:txbxContent>
                </v:textbox>
                <w10:wrap type="topAndBottom" anchorx="margin"/>
              </v:shape>
            </w:pict>
          </mc:Fallback>
        </mc:AlternateContent>
      </w:r>
    </w:p>
    <w:p w:rsidR="000E5404" w:rsidRPr="000E5404" w:rsidRDefault="000E5404" w:rsidP="000E5404">
      <w:pPr>
        <w:autoSpaceDE w:val="0"/>
        <w:autoSpaceDN w:val="0"/>
        <w:adjustRightInd w:val="0"/>
        <w:spacing w:after="0" w:line="240" w:lineRule="auto"/>
        <w:rPr>
          <w:rFonts w:ascii="Lucida Sans" w:hAnsi="Lucida Sans" w:cs="Lucida Sans Unicode"/>
          <w:b/>
          <w:u w:val="single"/>
          <w:lang w:val="en-CA"/>
        </w:rPr>
      </w:pPr>
    </w:p>
    <w:p w:rsidR="00E56D6E" w:rsidRPr="00E56D6E" w:rsidRDefault="00E56D6E" w:rsidP="00E56D6E">
      <w:pPr>
        <w:spacing w:line="240" w:lineRule="auto"/>
        <w:rPr>
          <w:rFonts w:ascii="Lucida Sans" w:hAnsi="Lucida Sans" w:cs="Lucida Sans Unicode"/>
        </w:rPr>
      </w:pPr>
      <w:r w:rsidRPr="000E5404">
        <w:rPr>
          <w:rFonts w:ascii="Lucida Sans" w:hAnsi="Lucida Sans" w:cs="Lucida Sans Unicode"/>
          <w:b/>
          <w:u w:val="single"/>
        </w:rPr>
        <w:t>Recommended Influenza Vaccine Doses by Age: 2020-21</w:t>
      </w:r>
    </w:p>
    <w:p w:rsidR="00724B84" w:rsidRPr="000E5404" w:rsidRDefault="00724B84" w:rsidP="003A0014">
      <w:pPr>
        <w:spacing w:line="240" w:lineRule="auto"/>
        <w:rPr>
          <w:rFonts w:ascii="Lucida Sans" w:hAnsi="Lucida Sans" w:cs="Lucida Sans Unicode"/>
          <w:b/>
        </w:rPr>
      </w:pPr>
      <w:r w:rsidRPr="00E56D6E">
        <w:rPr>
          <w:rFonts w:ascii="Lucida Sans" w:hAnsi="Lucida Sans" w:cs="Lucida Sans Unicode"/>
        </w:rPr>
        <w:t xml:space="preserve">Please note the dose for influenza vaccine is </w:t>
      </w:r>
      <w:r w:rsidRPr="00E56D6E">
        <w:rPr>
          <w:rFonts w:ascii="Lucida Sans" w:hAnsi="Lucida Sans" w:cs="Lucida Sans Unicode"/>
          <w:u w:val="single"/>
        </w:rPr>
        <w:t>0.5 ml for all age groups</w:t>
      </w:r>
      <w:r w:rsidRPr="00E56D6E">
        <w:rPr>
          <w:rFonts w:ascii="Lucida Sans" w:hAnsi="Lucida Sans" w:cs="Lucida Sans Unicode"/>
        </w:rPr>
        <w:t>. This information may differ from the product monograph. Nova Scotia has based its recommendations on the current National Advisory Committee on Immunization (NACI) statement</w:t>
      </w:r>
      <w:r w:rsidR="00E56D6E" w:rsidRPr="00E56D6E">
        <w:rPr>
          <w:rFonts w:ascii="Lucida Sans" w:hAnsi="Lucida Sans" w:cs="Lucida Sans Unicode"/>
        </w:rPr>
        <w:t xml:space="preserve"> </w:t>
      </w:r>
      <w:hyperlink r:id="rId13" w:history="1">
        <w:r w:rsidR="00E56D6E" w:rsidRPr="00E56D6E">
          <w:rPr>
            <w:rStyle w:val="Hyperlink"/>
            <w:rFonts w:ascii="Lucida Sans" w:hAnsi="Lucida Sans" w:cs="Lucida Sans Unicode"/>
          </w:rPr>
          <w:t>https://www.canada.ca/en/public-health/services/publications/vaccines-immunization/canadian-immunization-guide-statement-seasonal-influenza-vaccine-2020-2021.html</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3319"/>
        <w:gridCol w:w="3317"/>
      </w:tblGrid>
      <w:tr w:rsidR="00724B84" w:rsidRPr="000E5404" w:rsidTr="005D2EEA">
        <w:tc>
          <w:tcPr>
            <w:tcW w:w="1667" w:type="pct"/>
          </w:tcPr>
          <w:p w:rsidR="00724B84" w:rsidRPr="000E5404" w:rsidRDefault="00724B84" w:rsidP="005D2EEA">
            <w:pPr>
              <w:spacing w:line="360" w:lineRule="auto"/>
              <w:jc w:val="center"/>
              <w:rPr>
                <w:rFonts w:ascii="Lucida Sans" w:hAnsi="Lucida Sans" w:cs="Lucida Sans Unicode"/>
                <w:b/>
              </w:rPr>
            </w:pPr>
            <w:r w:rsidRPr="000E5404">
              <w:rPr>
                <w:rFonts w:ascii="Lucida Sans" w:hAnsi="Lucida Sans" w:cs="Lucida Sans Unicode"/>
                <w:b/>
              </w:rPr>
              <w:t>Age Group</w:t>
            </w:r>
          </w:p>
        </w:tc>
        <w:tc>
          <w:tcPr>
            <w:tcW w:w="1667" w:type="pct"/>
          </w:tcPr>
          <w:p w:rsidR="00724B84" w:rsidRPr="000E5404" w:rsidRDefault="00724B84" w:rsidP="005D2EEA">
            <w:pPr>
              <w:spacing w:line="360" w:lineRule="auto"/>
              <w:jc w:val="center"/>
              <w:rPr>
                <w:rFonts w:ascii="Lucida Sans" w:hAnsi="Lucida Sans" w:cs="Lucida Sans Unicode"/>
                <w:b/>
              </w:rPr>
            </w:pPr>
            <w:r w:rsidRPr="000E5404">
              <w:rPr>
                <w:rFonts w:ascii="Lucida Sans" w:hAnsi="Lucida Sans" w:cs="Lucida Sans Unicode"/>
                <w:b/>
              </w:rPr>
              <w:t>Dose</w:t>
            </w:r>
          </w:p>
        </w:tc>
        <w:tc>
          <w:tcPr>
            <w:tcW w:w="1667" w:type="pct"/>
          </w:tcPr>
          <w:p w:rsidR="00724B84" w:rsidRPr="000E5404" w:rsidRDefault="00724B84" w:rsidP="005D2EEA">
            <w:pPr>
              <w:spacing w:line="360" w:lineRule="auto"/>
              <w:jc w:val="center"/>
              <w:rPr>
                <w:rFonts w:ascii="Lucida Sans" w:hAnsi="Lucida Sans" w:cs="Lucida Sans Unicode"/>
                <w:b/>
              </w:rPr>
            </w:pPr>
            <w:r w:rsidRPr="000E5404">
              <w:rPr>
                <w:rFonts w:ascii="Lucida Sans" w:hAnsi="Lucida Sans" w:cs="Lucida Sans Unicode"/>
                <w:b/>
              </w:rPr>
              <w:t xml:space="preserve">No. of Doses </w:t>
            </w:r>
          </w:p>
        </w:tc>
      </w:tr>
      <w:tr w:rsidR="00724B84" w:rsidRPr="000E5404" w:rsidTr="005D2EEA">
        <w:tc>
          <w:tcPr>
            <w:tcW w:w="1667" w:type="pct"/>
            <w:vAlign w:val="center"/>
          </w:tcPr>
          <w:p w:rsidR="00724B84" w:rsidRPr="000E5404" w:rsidRDefault="00724B84" w:rsidP="005D2EEA">
            <w:pPr>
              <w:spacing w:line="360" w:lineRule="auto"/>
              <w:jc w:val="center"/>
              <w:rPr>
                <w:rFonts w:ascii="Lucida Sans" w:hAnsi="Lucida Sans" w:cs="Lucida Sans Unicode"/>
              </w:rPr>
            </w:pPr>
            <w:r w:rsidRPr="000E5404">
              <w:rPr>
                <w:rFonts w:ascii="Lucida Sans" w:hAnsi="Lucida Sans" w:cs="Lucida Sans Unicode"/>
              </w:rPr>
              <w:t>9 years and older</w:t>
            </w:r>
          </w:p>
        </w:tc>
        <w:tc>
          <w:tcPr>
            <w:tcW w:w="1667" w:type="pct"/>
            <w:vAlign w:val="center"/>
          </w:tcPr>
          <w:p w:rsidR="00724B84" w:rsidRPr="000E5404" w:rsidRDefault="00724B84" w:rsidP="005D2EEA">
            <w:pPr>
              <w:spacing w:line="360" w:lineRule="auto"/>
              <w:jc w:val="center"/>
              <w:rPr>
                <w:rFonts w:ascii="Lucida Sans" w:hAnsi="Lucida Sans" w:cs="Lucida Sans Unicode"/>
              </w:rPr>
            </w:pPr>
            <w:r w:rsidRPr="000E5404">
              <w:rPr>
                <w:rFonts w:ascii="Lucida Sans" w:hAnsi="Lucida Sans" w:cs="Lucida Sans Unicode"/>
              </w:rPr>
              <w:t>0.5 ml</w:t>
            </w:r>
          </w:p>
        </w:tc>
        <w:tc>
          <w:tcPr>
            <w:tcW w:w="1667" w:type="pct"/>
            <w:vAlign w:val="center"/>
          </w:tcPr>
          <w:p w:rsidR="00724B84" w:rsidRPr="000E5404" w:rsidRDefault="00724B84" w:rsidP="005D2EEA">
            <w:pPr>
              <w:spacing w:line="360" w:lineRule="auto"/>
              <w:jc w:val="center"/>
              <w:rPr>
                <w:rFonts w:ascii="Lucida Sans" w:hAnsi="Lucida Sans" w:cs="Lucida Sans Unicode"/>
              </w:rPr>
            </w:pPr>
            <w:r w:rsidRPr="000E5404">
              <w:rPr>
                <w:rFonts w:ascii="Lucida Sans" w:hAnsi="Lucida Sans" w:cs="Lucida Sans Unicode"/>
              </w:rPr>
              <w:t>1</w:t>
            </w:r>
          </w:p>
        </w:tc>
      </w:tr>
      <w:tr w:rsidR="00724B84" w:rsidRPr="000E5404" w:rsidTr="005D2EEA">
        <w:tc>
          <w:tcPr>
            <w:tcW w:w="1667" w:type="pct"/>
            <w:vAlign w:val="center"/>
          </w:tcPr>
          <w:p w:rsidR="00724B84" w:rsidRPr="000E5404" w:rsidRDefault="00724B84" w:rsidP="005D2EEA">
            <w:pPr>
              <w:spacing w:line="360" w:lineRule="auto"/>
              <w:jc w:val="center"/>
              <w:rPr>
                <w:rFonts w:ascii="Lucida Sans" w:hAnsi="Lucida Sans" w:cs="Lucida Sans Unicode"/>
              </w:rPr>
            </w:pPr>
            <w:r w:rsidRPr="000E5404">
              <w:rPr>
                <w:rFonts w:ascii="Lucida Sans" w:hAnsi="Lucida Sans" w:cs="Lucida Sans Unicode"/>
              </w:rPr>
              <w:t>6 months-8years*</w:t>
            </w:r>
          </w:p>
        </w:tc>
        <w:tc>
          <w:tcPr>
            <w:tcW w:w="1667" w:type="pct"/>
            <w:vAlign w:val="center"/>
          </w:tcPr>
          <w:p w:rsidR="00724B84" w:rsidRPr="000E5404" w:rsidRDefault="00724B84" w:rsidP="005D2EEA">
            <w:pPr>
              <w:spacing w:line="360" w:lineRule="auto"/>
              <w:jc w:val="center"/>
              <w:rPr>
                <w:rFonts w:ascii="Lucida Sans" w:hAnsi="Lucida Sans" w:cs="Lucida Sans Unicode"/>
              </w:rPr>
            </w:pPr>
            <w:r w:rsidRPr="000E5404">
              <w:rPr>
                <w:rFonts w:ascii="Lucida Sans" w:hAnsi="Lucida Sans" w:cs="Lucida Sans Unicode"/>
              </w:rPr>
              <w:t>0.5 ml</w:t>
            </w:r>
          </w:p>
        </w:tc>
        <w:tc>
          <w:tcPr>
            <w:tcW w:w="1667" w:type="pct"/>
            <w:vAlign w:val="center"/>
          </w:tcPr>
          <w:p w:rsidR="00724B84" w:rsidRPr="000E5404" w:rsidRDefault="00724B84" w:rsidP="005D2EEA">
            <w:pPr>
              <w:spacing w:line="360" w:lineRule="auto"/>
              <w:jc w:val="center"/>
              <w:rPr>
                <w:rFonts w:ascii="Lucida Sans" w:hAnsi="Lucida Sans" w:cs="Lucida Sans Unicode"/>
              </w:rPr>
            </w:pPr>
            <w:r w:rsidRPr="000E5404">
              <w:rPr>
                <w:rFonts w:ascii="Lucida Sans" w:hAnsi="Lucida Sans" w:cs="Lucida Sans Unicode"/>
              </w:rPr>
              <w:t>1 or 2*</w:t>
            </w:r>
          </w:p>
        </w:tc>
      </w:tr>
    </w:tbl>
    <w:p w:rsidR="008B7E22" w:rsidRPr="000E5404" w:rsidRDefault="00724B84" w:rsidP="006C14C5">
      <w:pPr>
        <w:pStyle w:val="ListParagraph"/>
        <w:keepNext/>
        <w:keepLines/>
        <w:numPr>
          <w:ilvl w:val="0"/>
          <w:numId w:val="14"/>
        </w:numPr>
        <w:spacing w:before="120" w:after="0" w:line="240" w:lineRule="auto"/>
        <w:outlineLvl w:val="1"/>
        <w:rPr>
          <w:rFonts w:ascii="Lucida Sans" w:hAnsi="Lucida Sans" w:cs="Lucida Sans Unicode"/>
          <w:b/>
        </w:rPr>
      </w:pPr>
      <w:r w:rsidRPr="000E5404">
        <w:rPr>
          <w:rFonts w:ascii="Lucida Sans" w:hAnsi="Lucida Sans" w:cs="Lucida Sans Unicode"/>
        </w:rPr>
        <w:t xml:space="preserve">Children 6 months to </w:t>
      </w:r>
      <w:r w:rsidRPr="000E5404">
        <w:rPr>
          <w:rFonts w:ascii="Lucida Sans" w:hAnsi="Lucida Sans" w:cs="Lucida Sans Unicode"/>
          <w:u w:val="single"/>
        </w:rPr>
        <w:t xml:space="preserve">less than 9 years </w:t>
      </w:r>
      <w:r w:rsidRPr="000E5404">
        <w:rPr>
          <w:rFonts w:ascii="Lucida Sans" w:hAnsi="Lucida Sans" w:cs="Lucida Sans Unicode"/>
        </w:rPr>
        <w:t>of age receiving seasonal influenza vaccine for the first time should be given two doses, with a minimum interval of four weeks between doses.  Children less than 9 years who have been previously immunized with one or more doses of seasonal influenza vaccine are to receive one dose of influenza vaccine each year thereafter.  The seasonal influenza vaccine is not licensed or recommended for inf</w:t>
      </w:r>
      <w:r w:rsidR="008B7E22" w:rsidRPr="000E5404">
        <w:rPr>
          <w:rFonts w:ascii="Lucida Sans" w:hAnsi="Lucida Sans" w:cs="Lucida Sans Unicode"/>
        </w:rPr>
        <w:t>ants less than 6 months of age.</w:t>
      </w:r>
    </w:p>
    <w:p w:rsidR="00E25F04" w:rsidRPr="000E5404" w:rsidRDefault="00724B84" w:rsidP="008B7E22">
      <w:pPr>
        <w:pStyle w:val="ListParagraph"/>
        <w:keepNext/>
        <w:keepLines/>
        <w:spacing w:before="120" w:after="0" w:line="240" w:lineRule="auto"/>
        <w:outlineLvl w:val="1"/>
        <w:rPr>
          <w:rFonts w:ascii="Lucida Sans" w:hAnsi="Lucida Sans" w:cs="Lucida Sans Unicode"/>
          <w:b/>
        </w:rPr>
      </w:pPr>
      <w:r w:rsidRPr="000E5404">
        <w:rPr>
          <w:rFonts w:ascii="Lucida Sans" w:hAnsi="Lucida Sans" w:cs="Lucida Sans Unicode"/>
        </w:rPr>
        <w:t xml:space="preserve"> </w:t>
      </w:r>
    </w:p>
    <w:p w:rsidR="00E25F04" w:rsidRPr="003A0014" w:rsidRDefault="00E25F04" w:rsidP="00E25F04">
      <w:pPr>
        <w:rPr>
          <w:rFonts w:ascii="Lucida Sans" w:hAnsi="Lucida Sans" w:cs="Lucida Sans Unicode"/>
          <w:b/>
          <w:u w:val="single"/>
        </w:rPr>
      </w:pPr>
      <w:r w:rsidRPr="003A0014">
        <w:rPr>
          <w:rFonts w:ascii="Lucida Sans" w:hAnsi="Lucida Sans" w:cs="Lucida Sans Unicode"/>
          <w:b/>
          <w:u w:val="single"/>
        </w:rPr>
        <w:t>Vaccine Ordering</w:t>
      </w:r>
      <w:r w:rsidR="008A78D1" w:rsidRPr="003A0014">
        <w:rPr>
          <w:rFonts w:ascii="Lucida Sans" w:hAnsi="Lucida Sans" w:cs="Lucida Sans Unicode"/>
          <w:b/>
          <w:u w:val="single"/>
        </w:rPr>
        <w:t xml:space="preserve"> and Vaccine Safety</w:t>
      </w:r>
    </w:p>
    <w:p w:rsidR="003A0014" w:rsidRPr="000E5404" w:rsidRDefault="00724B84" w:rsidP="00E25F04">
      <w:pPr>
        <w:rPr>
          <w:rFonts w:ascii="Lucida Sans" w:hAnsi="Lucida Sans" w:cs="Lucida Sans Unicode"/>
          <w:b/>
          <w:i/>
        </w:rPr>
      </w:pPr>
      <w:r w:rsidRPr="000E5404">
        <w:rPr>
          <w:rFonts w:ascii="Lucida Sans" w:hAnsi="Lucida Sans" w:cs="Lucida Sans Unicode"/>
        </w:rPr>
        <w:t>We will be shipping flu v</w:t>
      </w:r>
      <w:r w:rsidR="00E65AAC" w:rsidRPr="000E5404">
        <w:rPr>
          <w:rFonts w:ascii="Lucida Sans" w:hAnsi="Lucida Sans" w:cs="Lucida Sans Unicode"/>
        </w:rPr>
        <w:t xml:space="preserve">accine starting the week of </w:t>
      </w:r>
      <w:r w:rsidR="008B7E22" w:rsidRPr="000E5404">
        <w:rPr>
          <w:rFonts w:ascii="Lucida Sans" w:hAnsi="Lucida Sans" w:cs="Lucida Sans Unicode"/>
          <w:b/>
          <w:u w:val="single"/>
        </w:rPr>
        <w:t>October 13</w:t>
      </w:r>
      <w:r w:rsidR="003A0014">
        <w:rPr>
          <w:rFonts w:ascii="Lucida Sans" w:hAnsi="Lucida Sans" w:cs="Lucida Sans Unicode"/>
          <w:b/>
          <w:u w:val="single"/>
        </w:rPr>
        <w:t>, 2020</w:t>
      </w:r>
      <w:r w:rsidRPr="000E5404">
        <w:rPr>
          <w:rFonts w:ascii="Lucida Sans" w:hAnsi="Lucida Sans" w:cs="Lucida Sans Unicode"/>
        </w:rPr>
        <w:t xml:space="preserve">. </w:t>
      </w:r>
      <w:r w:rsidR="00E65AAC" w:rsidRPr="000E5404">
        <w:rPr>
          <w:rFonts w:ascii="Lucida Sans" w:hAnsi="Lucida Sans" w:cs="Lucida Sans Unicode"/>
          <w:b/>
          <w:i/>
        </w:rPr>
        <w:t>The order form is an attachment to this message for care providers.</w:t>
      </w:r>
    </w:p>
    <w:p w:rsidR="00E56D6E" w:rsidRDefault="003A0014" w:rsidP="00A75A5F">
      <w:pPr>
        <w:pStyle w:val="ListParagraph"/>
        <w:numPr>
          <w:ilvl w:val="0"/>
          <w:numId w:val="15"/>
        </w:numPr>
        <w:spacing w:after="0"/>
        <w:rPr>
          <w:rFonts w:ascii="Lucida Sans" w:hAnsi="Lucida Sans" w:cs="Lucida Sans Unicode"/>
        </w:rPr>
      </w:pPr>
      <w:r>
        <w:rPr>
          <w:rFonts w:ascii="Lucida Sans" w:hAnsi="Lucida Sans" w:cs="Lucida Sans Unicode"/>
        </w:rPr>
        <w:t>Public Health adjust orders based on historical ordering, flu returns and the allocated amount we have received, ensuring everyone receives an equitable amount across the province.</w:t>
      </w:r>
    </w:p>
    <w:p w:rsidR="00BE7E34" w:rsidRDefault="00724B84" w:rsidP="00A75A5F">
      <w:pPr>
        <w:pStyle w:val="ListParagraph"/>
        <w:numPr>
          <w:ilvl w:val="0"/>
          <w:numId w:val="15"/>
        </w:numPr>
        <w:spacing w:after="0"/>
        <w:rPr>
          <w:rFonts w:ascii="Lucida Sans" w:hAnsi="Lucida Sans" w:cs="Lucida Sans Unicode"/>
        </w:rPr>
      </w:pPr>
      <w:r w:rsidRPr="000E5404">
        <w:rPr>
          <w:rFonts w:ascii="Lucida Sans" w:hAnsi="Lucida Sans" w:cs="Lucida Sans Unicode"/>
        </w:rPr>
        <w:t>Order only flu vaccine that you are certain will be used. You may order additional flu vaccine as often as required, keeping in mind that unused vaccine cannot be returned to Public Health.</w:t>
      </w:r>
    </w:p>
    <w:p w:rsidR="00E56D6E" w:rsidRPr="000E5404" w:rsidRDefault="00E56D6E" w:rsidP="00A75A5F">
      <w:pPr>
        <w:pStyle w:val="ListParagraph"/>
        <w:numPr>
          <w:ilvl w:val="0"/>
          <w:numId w:val="15"/>
        </w:numPr>
        <w:spacing w:after="0"/>
        <w:rPr>
          <w:rFonts w:ascii="Lucida Sans" w:hAnsi="Lucida Sans" w:cs="Lucida Sans Unicode"/>
        </w:rPr>
      </w:pPr>
      <w:r>
        <w:rPr>
          <w:rFonts w:ascii="Lucida Sans" w:hAnsi="Lucida Sans" w:cs="Lucida Sans Unicode"/>
        </w:rPr>
        <w:t>Providers picking-up their flu vaccine at public health must have a hard sided cooler which seals tightly, ice pack and an insulation layer to ensure the ice does not directly contact the vaccine product.</w:t>
      </w:r>
    </w:p>
    <w:p w:rsidR="00724B84" w:rsidRPr="000E5404" w:rsidRDefault="00724B84" w:rsidP="00A75A5F">
      <w:pPr>
        <w:pStyle w:val="ListParagraph"/>
        <w:numPr>
          <w:ilvl w:val="0"/>
          <w:numId w:val="15"/>
        </w:numPr>
        <w:spacing w:after="0"/>
        <w:rPr>
          <w:rFonts w:ascii="Lucida Sans" w:hAnsi="Lucida Sans" w:cs="Lucida Sans Unicode"/>
        </w:rPr>
      </w:pPr>
      <w:r w:rsidRPr="000E5404">
        <w:rPr>
          <w:rFonts w:ascii="Lucida Sans" w:hAnsi="Lucida Sans" w:cs="Lucida Sans Unicode"/>
        </w:rPr>
        <w:t>Flu season is also storm season. Please ensure you have a back-up plan for urgent storage of vaccine in case of a power outage. The Public Health depot can be considered for use in your back-up plan.</w:t>
      </w:r>
      <w:r w:rsidR="00D679A2" w:rsidRPr="000E5404">
        <w:rPr>
          <w:rFonts w:ascii="Lucida Sans" w:hAnsi="Lucida Sans" w:cs="Lucida Sans Unicode"/>
        </w:rPr>
        <w:t xml:space="preserve">  Pre-planning is required to contact the public health depot during reg</w:t>
      </w:r>
      <w:r w:rsidR="00E25F04" w:rsidRPr="000E5404">
        <w:rPr>
          <w:rFonts w:ascii="Lucida Sans" w:hAnsi="Lucida Sans" w:cs="Lucida Sans Unicode"/>
        </w:rPr>
        <w:t>ular business hours (0830-1630) at 902-481-5813.</w:t>
      </w:r>
    </w:p>
    <w:p w:rsidR="00724B84" w:rsidRPr="000E5404" w:rsidRDefault="00724B84" w:rsidP="00724B84">
      <w:pPr>
        <w:pStyle w:val="ListParagraph"/>
        <w:numPr>
          <w:ilvl w:val="0"/>
          <w:numId w:val="15"/>
        </w:numPr>
        <w:spacing w:after="0"/>
        <w:rPr>
          <w:rFonts w:ascii="Lucida Sans" w:hAnsi="Lucida Sans" w:cs="Lucida Sans Unicode"/>
        </w:rPr>
      </w:pPr>
      <w:r w:rsidRPr="000E5404">
        <w:rPr>
          <w:rFonts w:ascii="Lucida Sans" w:hAnsi="Lucida Sans" w:cs="Lucida Sans Unicode"/>
        </w:rPr>
        <w:t>Multi-dose vials</w:t>
      </w:r>
      <w:r w:rsidRPr="000E5404">
        <w:rPr>
          <w:rFonts w:ascii="Lucida Sans" w:hAnsi="Lucida Sans" w:cs="Lucida Sans Unicode"/>
          <w:b/>
        </w:rPr>
        <w:t xml:space="preserve"> </w:t>
      </w:r>
      <w:r w:rsidRPr="000E5404">
        <w:rPr>
          <w:rFonts w:ascii="Lucida Sans" w:hAnsi="Lucida Sans" w:cs="Lucida Sans Unicode"/>
        </w:rPr>
        <w:t>will be distributed this year. Public health does not supply syringes or needles.</w:t>
      </w:r>
    </w:p>
    <w:p w:rsidR="00724B84" w:rsidRPr="000E5404" w:rsidRDefault="00724B84" w:rsidP="00724B84">
      <w:pPr>
        <w:numPr>
          <w:ilvl w:val="0"/>
          <w:numId w:val="15"/>
        </w:numPr>
        <w:spacing w:after="0" w:line="240" w:lineRule="auto"/>
        <w:rPr>
          <w:rFonts w:ascii="Lucida Sans" w:hAnsi="Lucida Sans" w:cs="Lucida Sans Unicode"/>
        </w:rPr>
      </w:pPr>
      <w:r w:rsidRPr="000E5404">
        <w:rPr>
          <w:rFonts w:ascii="Lucida Sans" w:hAnsi="Lucida Sans" w:cs="Lucida Sans Unicode"/>
        </w:rPr>
        <w:t xml:space="preserve">Maintain vaccine at the proper temperature </w:t>
      </w:r>
      <w:r w:rsidRPr="000E5404">
        <w:rPr>
          <w:rFonts w:ascii="Lucida Sans" w:hAnsi="Lucida Sans" w:cs="Lucida Sans Unicode"/>
          <w:b/>
        </w:rPr>
        <w:t>(</w:t>
      </w:r>
      <w:r w:rsidR="00D679A2" w:rsidRPr="000E5404">
        <w:rPr>
          <w:rFonts w:ascii="Lucida Sans" w:hAnsi="Lucida Sans" w:cs="Lucida Sans Unicode"/>
          <w:b/>
        </w:rPr>
        <w:t>+</w:t>
      </w:r>
      <w:r w:rsidRPr="000E5404">
        <w:rPr>
          <w:rFonts w:ascii="Lucida Sans" w:hAnsi="Lucida Sans" w:cs="Lucida Sans Unicode"/>
          <w:b/>
        </w:rPr>
        <w:t>2</w:t>
      </w:r>
      <w:r w:rsidR="00D679A2" w:rsidRPr="000E5404">
        <w:rPr>
          <w:rFonts w:ascii="Lucida Sans" w:hAnsi="Lucida Sans" w:cs="Lucida Sans Unicode"/>
          <w:b/>
        </w:rPr>
        <w:t>C</w:t>
      </w:r>
      <w:r w:rsidRPr="000E5404">
        <w:rPr>
          <w:rFonts w:ascii="Lucida Sans" w:hAnsi="Lucida Sans" w:cs="Lucida Sans Unicode"/>
          <w:b/>
        </w:rPr>
        <w:t xml:space="preserve"> – </w:t>
      </w:r>
      <w:r w:rsidR="00D679A2" w:rsidRPr="000E5404">
        <w:rPr>
          <w:rFonts w:ascii="Lucida Sans" w:hAnsi="Lucida Sans" w:cs="Lucida Sans Unicode"/>
          <w:b/>
        </w:rPr>
        <w:t>+</w:t>
      </w:r>
      <w:r w:rsidRPr="000E5404">
        <w:rPr>
          <w:rFonts w:ascii="Lucida Sans" w:hAnsi="Lucida Sans" w:cs="Lucida Sans Unicode"/>
          <w:b/>
        </w:rPr>
        <w:t>8C</w:t>
      </w:r>
      <w:r w:rsidRPr="000E5404">
        <w:rPr>
          <w:rFonts w:ascii="Lucida Sans" w:hAnsi="Lucida Sans" w:cs="Lucida Sans Unicode"/>
        </w:rPr>
        <w:t>) in a refrigerator/cooler that is monitored using a high-low thermometer.</w:t>
      </w:r>
    </w:p>
    <w:p w:rsidR="00E65AAC" w:rsidRPr="000E5404" w:rsidRDefault="00724B84" w:rsidP="00E65AAC">
      <w:pPr>
        <w:numPr>
          <w:ilvl w:val="0"/>
          <w:numId w:val="15"/>
        </w:numPr>
        <w:spacing w:after="0" w:line="240" w:lineRule="auto"/>
        <w:rPr>
          <w:rFonts w:ascii="Lucida Sans" w:hAnsi="Lucida Sans" w:cs="Lucida Sans Unicode"/>
        </w:rPr>
      </w:pPr>
      <w:r w:rsidRPr="000E5404">
        <w:rPr>
          <w:rFonts w:ascii="Lucida Sans" w:hAnsi="Lucida Sans" w:cs="Lucida Sans Unicode"/>
        </w:rPr>
        <w:t xml:space="preserve">Refer to the Public Health </w:t>
      </w:r>
      <w:r w:rsidR="00E65AAC" w:rsidRPr="000E5404">
        <w:rPr>
          <w:rFonts w:ascii="Lucida Sans" w:hAnsi="Lucida Sans" w:cs="Lucida Sans Unicode"/>
        </w:rPr>
        <w:t xml:space="preserve">Agency of Canada </w:t>
      </w:r>
      <w:r w:rsidRPr="000E5404">
        <w:rPr>
          <w:rFonts w:ascii="Lucida Sans" w:hAnsi="Lucida Sans" w:cs="Lucida Sans Unicode"/>
        </w:rPr>
        <w:t>resource ‘</w:t>
      </w:r>
      <w:r w:rsidR="00E65AAC" w:rsidRPr="000E5404">
        <w:rPr>
          <w:rFonts w:ascii="Lucida Sans" w:hAnsi="Lucida Sans" w:cs="Lucida Sans Unicode"/>
        </w:rPr>
        <w:t>National Vaccine Storage &amp; Handling Guidelines for Immunizers</w:t>
      </w:r>
      <w:r w:rsidRPr="000E5404">
        <w:rPr>
          <w:rFonts w:ascii="Lucida Sans" w:hAnsi="Lucida Sans" w:cs="Lucida Sans Unicode"/>
        </w:rPr>
        <w:t>’ for  questions regarding storage and handling of vaccine</w:t>
      </w:r>
      <w:r w:rsidR="00E65AAC" w:rsidRPr="000E5404">
        <w:rPr>
          <w:rFonts w:ascii="Lucida Sans" w:hAnsi="Lucida Sans" w:cs="Lucida Sans Unicode"/>
        </w:rPr>
        <w:t>:</w:t>
      </w:r>
    </w:p>
    <w:p w:rsidR="003A0014" w:rsidRDefault="00B5071B" w:rsidP="00273BD7">
      <w:pPr>
        <w:spacing w:after="0" w:line="240" w:lineRule="auto"/>
        <w:ind w:left="720"/>
        <w:rPr>
          <w:rStyle w:val="Hyperlink"/>
          <w:rFonts w:ascii="Lucida Sans" w:hAnsi="Lucida Sans" w:cs="Lucida Sans Unicode"/>
        </w:rPr>
      </w:pPr>
      <w:hyperlink r:id="rId14" w:history="1">
        <w:r w:rsidR="00E65AAC" w:rsidRPr="000E5404">
          <w:rPr>
            <w:rStyle w:val="Hyperlink"/>
            <w:rFonts w:ascii="Lucida Sans" w:hAnsi="Lucida Sans" w:cs="Lucida Sans Unicode"/>
          </w:rPr>
          <w:t>https://www.canada.ca/en/public-health/services/publications/healthy-living/national-vaccine-storage-handling-guidelines-immunization-providers-2015.html</w:t>
        </w:r>
      </w:hyperlink>
    </w:p>
    <w:p w:rsidR="003A0014" w:rsidRPr="000E5404" w:rsidRDefault="003A0014" w:rsidP="00273BD7">
      <w:pPr>
        <w:spacing w:after="0" w:line="240" w:lineRule="auto"/>
        <w:ind w:left="720"/>
        <w:rPr>
          <w:rFonts w:ascii="Lucida Sans" w:hAnsi="Lucida Sans" w:cs="Lucida Sans Unicode"/>
        </w:rPr>
      </w:pPr>
    </w:p>
    <w:p w:rsidR="007904AB" w:rsidRPr="003A0014" w:rsidRDefault="007904AB" w:rsidP="00724B84">
      <w:pPr>
        <w:rPr>
          <w:rFonts w:ascii="Lucida Sans" w:hAnsi="Lucida Sans" w:cs="Lucida Sans Unicode"/>
          <w:b/>
          <w:u w:val="single"/>
        </w:rPr>
      </w:pPr>
      <w:r w:rsidRPr="003A0014">
        <w:rPr>
          <w:rFonts w:ascii="Lucida Sans" w:hAnsi="Lucida Sans" w:cs="Lucida Sans Unicode"/>
          <w:b/>
          <w:u w:val="single"/>
        </w:rPr>
        <w:t>More Informat</w:t>
      </w:r>
      <w:r w:rsidR="008B7E22" w:rsidRPr="003A0014">
        <w:rPr>
          <w:rFonts w:ascii="Lucida Sans" w:hAnsi="Lucida Sans" w:cs="Lucida Sans Unicode"/>
          <w:b/>
          <w:u w:val="single"/>
        </w:rPr>
        <w:t>ion on Influenza Vaccine Clinics during COVID-19</w:t>
      </w:r>
    </w:p>
    <w:p w:rsidR="007904AB" w:rsidRPr="000E5404" w:rsidRDefault="007904AB" w:rsidP="00724B84">
      <w:pPr>
        <w:rPr>
          <w:rFonts w:ascii="Lucida Sans" w:hAnsi="Lucida Sans" w:cs="Lucida Sans Unicode"/>
        </w:rPr>
      </w:pPr>
      <w:r w:rsidRPr="000E5404">
        <w:rPr>
          <w:rFonts w:ascii="Lucida Sans" w:hAnsi="Lucida Sans" w:cs="Lucida Sans Unicode"/>
        </w:rPr>
        <w:t>For more information on influenza vaccine</w:t>
      </w:r>
      <w:r w:rsidR="008B7E22" w:rsidRPr="000E5404">
        <w:rPr>
          <w:rFonts w:ascii="Lucida Sans" w:hAnsi="Lucida Sans" w:cs="Lucida Sans Unicode"/>
        </w:rPr>
        <w:t xml:space="preserve"> clinics during COVID-19</w:t>
      </w:r>
      <w:r w:rsidRPr="000E5404">
        <w:rPr>
          <w:rFonts w:ascii="Lucida Sans" w:hAnsi="Lucida Sans" w:cs="Lucida Sans Unicode"/>
        </w:rPr>
        <w:t xml:space="preserve">, </w:t>
      </w:r>
      <w:r w:rsidR="003A0014">
        <w:rPr>
          <w:rFonts w:ascii="Lucida Sans" w:hAnsi="Lucida Sans" w:cs="Lucida Sans Unicode"/>
        </w:rPr>
        <w:t>you</w:t>
      </w:r>
      <w:r w:rsidR="008B7E22" w:rsidRPr="000E5404">
        <w:rPr>
          <w:rFonts w:ascii="Lucida Sans" w:hAnsi="Lucida Sans" w:cs="Lucida Sans Unicode"/>
        </w:rPr>
        <w:t xml:space="preserve"> may </w:t>
      </w:r>
      <w:r w:rsidRPr="000E5404">
        <w:rPr>
          <w:rFonts w:ascii="Lucida Sans" w:hAnsi="Lucida Sans" w:cs="Lucida Sans Unicode"/>
        </w:rPr>
        <w:t>check the following websites:</w:t>
      </w:r>
    </w:p>
    <w:p w:rsidR="00495965" w:rsidRPr="000E5404" w:rsidRDefault="00495965" w:rsidP="00495965">
      <w:pPr>
        <w:rPr>
          <w:rFonts w:ascii="Lucida Sans" w:hAnsi="Lucida Sans" w:cs="Lucida Sans Unicode"/>
        </w:rPr>
      </w:pPr>
      <w:r w:rsidRPr="000E5404">
        <w:rPr>
          <w:rFonts w:ascii="Lucida Sans" w:hAnsi="Lucida Sans" w:cs="Lucida Sans Unicode"/>
        </w:rPr>
        <w:t>Guidance for influenza Vaccine de</w:t>
      </w:r>
      <w:r w:rsidR="003A0014">
        <w:rPr>
          <w:rFonts w:ascii="Lucida Sans" w:hAnsi="Lucida Sans" w:cs="Lucida Sans Unicode"/>
        </w:rPr>
        <w:t xml:space="preserve">livery in the presence of </w:t>
      </w:r>
      <w:proofErr w:type="spellStart"/>
      <w:r w:rsidR="003A0014">
        <w:rPr>
          <w:rFonts w:ascii="Lucida Sans" w:hAnsi="Lucida Sans" w:cs="Lucida Sans Unicode"/>
        </w:rPr>
        <w:t>Covid</w:t>
      </w:r>
      <w:proofErr w:type="spellEnd"/>
      <w:r w:rsidRPr="000E5404">
        <w:rPr>
          <w:rFonts w:ascii="Lucida Sans" w:hAnsi="Lucida Sans" w:cs="Lucida Sans Unicode"/>
        </w:rPr>
        <w:t xml:space="preserve"> (2020).  NACI: Statements and publications at </w:t>
      </w:r>
      <w:hyperlink r:id="rId15" w:anchor="a31" w:history="1">
        <w:r w:rsidRPr="000E5404">
          <w:rPr>
            <w:rStyle w:val="Hyperlink"/>
            <w:rFonts w:ascii="Lucida Sans" w:hAnsi="Lucida Sans" w:cs="Lucida Sans Unicode"/>
          </w:rPr>
          <w:t>https://www.canada.ca/en/public-health/services/immunization/national-advisory-committee-on-immunization-naci/guidance-influenza-vaccine-delivery-covid-19.html#a31</w:t>
        </w:r>
      </w:hyperlink>
    </w:p>
    <w:p w:rsidR="00495965" w:rsidRPr="000E5404" w:rsidRDefault="00495965" w:rsidP="00495965">
      <w:pPr>
        <w:rPr>
          <w:rFonts w:ascii="Lucida Sans" w:hAnsi="Lucida Sans" w:cs="Lucida Sans Unicode"/>
        </w:rPr>
      </w:pPr>
      <w:r w:rsidRPr="000E5404">
        <w:rPr>
          <w:rFonts w:ascii="Lucida Sans" w:hAnsi="Lucida Sans" w:cs="Lucida Sans Unicode"/>
        </w:rPr>
        <w:t xml:space="preserve">CDC Guidelines </w:t>
      </w:r>
      <w:r w:rsidR="000E5404" w:rsidRPr="000E5404">
        <w:rPr>
          <w:rFonts w:ascii="Lucida Sans" w:hAnsi="Lucida Sans" w:cs="Lucida Sans Unicode"/>
        </w:rPr>
        <w:t>Considerations for curbside/drive-thru immunization clinics</w:t>
      </w:r>
      <w:r w:rsidRPr="000E5404">
        <w:rPr>
          <w:rFonts w:ascii="Lucida Sans" w:hAnsi="Lucida Sans" w:cs="Lucida Sans Unicode"/>
        </w:rPr>
        <w:t xml:space="preserve">                                at </w:t>
      </w:r>
      <w:hyperlink r:id="rId16" w:history="1">
        <w:r w:rsidRPr="000E5404">
          <w:rPr>
            <w:rStyle w:val="Hyperlink"/>
            <w:rFonts w:ascii="Lucida Sans" w:hAnsi="Lucida Sans"/>
          </w:rPr>
          <w:t>https://www.cdc.gov/vaccines/hcp/admin/mass-clinic-activities/curbside-vaccination-clinics.html</w:t>
        </w:r>
      </w:hyperlink>
    </w:p>
    <w:p w:rsidR="00495965" w:rsidRPr="000E5404" w:rsidRDefault="00495965" w:rsidP="00495965">
      <w:pPr>
        <w:rPr>
          <w:rFonts w:ascii="Lucida Sans" w:hAnsi="Lucida Sans" w:cs="Lucida Sans Unicode"/>
        </w:rPr>
      </w:pPr>
      <w:r w:rsidRPr="000E5404">
        <w:rPr>
          <w:rFonts w:ascii="Lucida Sans" w:hAnsi="Lucida Sans" w:cs="Lucida Sans Unicode"/>
        </w:rPr>
        <w:t xml:space="preserve">New South Wales Guidelines (2020) for screening clinics (drop-through and pop-up) at </w:t>
      </w:r>
      <w:hyperlink r:id="rId17" w:history="1">
        <w:r w:rsidRPr="000E5404">
          <w:rPr>
            <w:rStyle w:val="Hyperlink"/>
            <w:rFonts w:ascii="Lucida Sans" w:hAnsi="Lucida Sans" w:cs="Lucida Sans Unicode"/>
          </w:rPr>
          <w:t>https://www.health.nsw.gov.au/Infectious/covid-19/Pages/clinics-guidelines.aspx</w:t>
        </w:r>
      </w:hyperlink>
    </w:p>
    <w:p w:rsidR="00146E28" w:rsidRPr="000E5404" w:rsidRDefault="00146E28" w:rsidP="00967C85">
      <w:pPr>
        <w:rPr>
          <w:rFonts w:ascii="Lucida Sans" w:hAnsi="Lucida Sans" w:cs="Lucida Sans Unicode"/>
        </w:rPr>
      </w:pPr>
      <w:r w:rsidRPr="000E5404">
        <w:rPr>
          <w:rFonts w:ascii="Lucida Sans" w:hAnsi="Lucida Sans" w:cs="Lucida Sans Unicode"/>
        </w:rPr>
        <w:t xml:space="preserve">If you have questions about this year’s influenza immunization program, please feel free to contact </w:t>
      </w:r>
      <w:r w:rsidR="000E5404" w:rsidRPr="000E5404">
        <w:rPr>
          <w:rFonts w:ascii="Lucida Sans" w:hAnsi="Lucida Sans" w:cs="Lucida Sans Unicode"/>
        </w:rPr>
        <w:t xml:space="preserve">the bio-depot at </w:t>
      </w:r>
      <w:r w:rsidR="00A74C89" w:rsidRPr="000E5404">
        <w:rPr>
          <w:rFonts w:ascii="Lucida Sans" w:hAnsi="Lucida Sans" w:cs="Lucida Sans Unicode"/>
        </w:rPr>
        <w:t>481-5813 for assistance</w:t>
      </w:r>
      <w:r w:rsidRPr="000E5404">
        <w:rPr>
          <w:rFonts w:ascii="Lucida Sans" w:hAnsi="Lucida Sans" w:cs="Lucida Sans Unicode"/>
        </w:rPr>
        <w:t>.</w:t>
      </w:r>
      <w:r w:rsidR="00A74C89" w:rsidRPr="000E5404">
        <w:rPr>
          <w:rFonts w:ascii="Lucida Sans" w:hAnsi="Lucida Sans" w:cs="Lucida Sans Unicode"/>
        </w:rPr>
        <w:t xml:space="preserve">  Attached</w:t>
      </w:r>
      <w:r w:rsidR="000E5404" w:rsidRPr="000E5404">
        <w:rPr>
          <w:rFonts w:ascii="Lucida Sans" w:hAnsi="Lucida Sans" w:cs="Lucida Sans Unicode"/>
        </w:rPr>
        <w:t xml:space="preserve"> with this letter is the 2020-21 </w:t>
      </w:r>
      <w:r w:rsidR="00A74C89" w:rsidRPr="000E5404">
        <w:rPr>
          <w:rFonts w:ascii="Lucida Sans" w:hAnsi="Lucida Sans" w:cs="Lucida Sans Unicode"/>
        </w:rPr>
        <w:t>Influenza Bio</w:t>
      </w:r>
      <w:r w:rsidR="008A78D1" w:rsidRPr="000E5404">
        <w:rPr>
          <w:rFonts w:ascii="Lucida Sans" w:hAnsi="Lucida Sans" w:cs="Lucida Sans Unicode"/>
        </w:rPr>
        <w:t>-</w:t>
      </w:r>
      <w:r w:rsidR="00A74C89" w:rsidRPr="000E5404">
        <w:rPr>
          <w:rFonts w:ascii="Lucida Sans" w:hAnsi="Lucida Sans" w:cs="Lucida Sans Unicode"/>
        </w:rPr>
        <w:t>depot Order Form</w:t>
      </w:r>
      <w:r w:rsidR="000E5404" w:rsidRPr="000E5404">
        <w:rPr>
          <w:rFonts w:ascii="Lucida Sans" w:hAnsi="Lucida Sans" w:cs="Lucida Sans Unicode"/>
        </w:rPr>
        <w:t>.</w:t>
      </w:r>
    </w:p>
    <w:p w:rsidR="00146E28" w:rsidRPr="000E5404" w:rsidRDefault="00146E28" w:rsidP="00146E28">
      <w:pPr>
        <w:rPr>
          <w:rFonts w:ascii="Lucida Sans" w:hAnsi="Lucida Sans" w:cs="Lucida Sans Unicode"/>
        </w:rPr>
      </w:pPr>
      <w:r w:rsidRPr="000E5404">
        <w:rPr>
          <w:rFonts w:ascii="Lucida Sans" w:hAnsi="Lucida Sans" w:cs="Lucida Sans Unicode"/>
        </w:rPr>
        <w:t xml:space="preserve">Sincerely, </w:t>
      </w:r>
    </w:p>
    <w:p w:rsidR="00273BD7" w:rsidRPr="000E5404" w:rsidRDefault="00273BD7" w:rsidP="00273BD7">
      <w:pPr>
        <w:rPr>
          <w:rFonts w:ascii="Lucida Sans" w:hAnsi="Lucida Sans" w:cs="Lucida Sans Unicode"/>
        </w:rPr>
      </w:pPr>
      <w:r w:rsidRPr="000E5404">
        <w:rPr>
          <w:rFonts w:ascii="Lucida Sans" w:hAnsi="Lucida Sans"/>
          <w:noProof/>
        </w:rPr>
        <w:drawing>
          <wp:inline distT="0" distB="0" distL="0" distR="0" wp14:anchorId="44A292F2" wp14:editId="2BEC27D4">
            <wp:extent cx="508714" cy="2343309"/>
            <wp:effectExtent l="0" t="2857" r="2857" b="285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6200000">
                      <a:off x="0" y="0"/>
                      <a:ext cx="535919" cy="2468625"/>
                    </a:xfrm>
                    <a:prstGeom prst="rect">
                      <a:avLst/>
                    </a:prstGeom>
                    <a:noFill/>
                    <a:ln>
                      <a:noFill/>
                    </a:ln>
                  </pic:spPr>
                </pic:pic>
              </a:graphicData>
            </a:graphic>
          </wp:inline>
        </w:drawing>
      </w:r>
    </w:p>
    <w:p w:rsidR="00055CA1" w:rsidRPr="000E5404" w:rsidRDefault="00B93DC3" w:rsidP="00055CA1">
      <w:pPr>
        <w:spacing w:line="240" w:lineRule="auto"/>
        <w:rPr>
          <w:rFonts w:ascii="Lucida Sans" w:hAnsi="Lucida Sans" w:cs="Lucida Sans Unicode"/>
        </w:rPr>
      </w:pPr>
      <w:r w:rsidRPr="000E5404">
        <w:rPr>
          <w:rFonts w:ascii="Lucida Sans" w:hAnsi="Lucida Sans" w:cs="Lucida Sans Unicode"/>
        </w:rPr>
        <w:t xml:space="preserve">Stacey Dunphy RN BScN </w:t>
      </w:r>
      <w:proofErr w:type="spellStart"/>
      <w:r w:rsidRPr="000E5404">
        <w:rPr>
          <w:rFonts w:ascii="Lucida Sans" w:hAnsi="Lucida Sans" w:cs="Lucida Sans Unicode"/>
        </w:rPr>
        <w:t>MHSc</w:t>
      </w:r>
      <w:proofErr w:type="spellEnd"/>
      <w:r w:rsidR="003A0014">
        <w:rPr>
          <w:rFonts w:ascii="Lucida Sans" w:hAnsi="Lucida Sans" w:cs="Lucida Sans Unicode"/>
        </w:rPr>
        <w:t xml:space="preserve"> </w:t>
      </w:r>
      <w:hyperlink r:id="rId19" w:history="1">
        <w:r w:rsidR="003A0014" w:rsidRPr="00DE1BEF">
          <w:rPr>
            <w:rStyle w:val="Hyperlink"/>
            <w:rFonts w:ascii="Lucida Sans" w:hAnsi="Lucida Sans" w:cs="Lucida Sans Unicode"/>
          </w:rPr>
          <w:t>Stacey.dunphy@nshealth.ca</w:t>
        </w:r>
      </w:hyperlink>
      <w:r w:rsidR="003A0014">
        <w:rPr>
          <w:rFonts w:ascii="Lucida Sans" w:hAnsi="Lucida Sans" w:cs="Lucida Sans Unicode"/>
        </w:rPr>
        <w:t xml:space="preserve"> </w:t>
      </w:r>
    </w:p>
    <w:p w:rsidR="00993792" w:rsidRPr="000E5404" w:rsidRDefault="00146E28" w:rsidP="00055CA1">
      <w:pPr>
        <w:spacing w:line="240" w:lineRule="auto"/>
        <w:rPr>
          <w:rFonts w:ascii="Lucida Sans" w:hAnsi="Lucida Sans" w:cs="Lucida Sans Unicode"/>
        </w:rPr>
      </w:pPr>
      <w:r w:rsidRPr="000E5404">
        <w:rPr>
          <w:rFonts w:ascii="Lucida Sans" w:hAnsi="Lucida Sans" w:cs="Lucida Sans Unicode"/>
        </w:rPr>
        <w:t>Immunization Coordinator</w:t>
      </w:r>
      <w:r w:rsidR="00BE7E34" w:rsidRPr="000E5404">
        <w:rPr>
          <w:rFonts w:ascii="Lucida Sans" w:hAnsi="Lucida Sans" w:cs="Lucida Sans Unicode"/>
        </w:rPr>
        <w:t xml:space="preserve">, </w:t>
      </w:r>
      <w:r w:rsidR="00993792" w:rsidRPr="000E5404">
        <w:rPr>
          <w:rFonts w:ascii="Lucida Sans" w:hAnsi="Lucida Sans" w:cs="Lucida Sans Unicode"/>
        </w:rPr>
        <w:t>Scientific &amp; System Performance</w:t>
      </w:r>
    </w:p>
    <w:sectPr w:rsidR="00993792" w:rsidRPr="000E5404" w:rsidSect="00DD7315">
      <w:footerReference w:type="default" r:id="rId20"/>
      <w:pgSz w:w="12240" w:h="15840"/>
      <w:pgMar w:top="360" w:right="1138" w:bottom="1138"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8DC" w:rsidRDefault="00B808DC" w:rsidP="000664D7">
      <w:pPr>
        <w:spacing w:after="0" w:line="240" w:lineRule="auto"/>
      </w:pPr>
      <w:r>
        <w:separator/>
      </w:r>
    </w:p>
  </w:endnote>
  <w:endnote w:type="continuationSeparator" w:id="0">
    <w:p w:rsidR="00B808DC" w:rsidRDefault="00B808DC" w:rsidP="00066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ADC" w:rsidRDefault="00B25069">
    <w:pPr>
      <w:pStyle w:val="Footer"/>
    </w:pPr>
    <w:r>
      <w:t>September 2020</w:t>
    </w:r>
    <w:r w:rsidR="002C2ADC">
      <w:t xml:space="preserve"> </w:t>
    </w:r>
  </w:p>
  <w:p w:rsidR="002C2ADC" w:rsidRDefault="002C2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8DC" w:rsidRDefault="00B808DC" w:rsidP="000664D7">
      <w:pPr>
        <w:spacing w:after="0" w:line="240" w:lineRule="auto"/>
      </w:pPr>
      <w:r>
        <w:separator/>
      </w:r>
    </w:p>
  </w:footnote>
  <w:footnote w:type="continuationSeparator" w:id="0">
    <w:p w:rsidR="00B808DC" w:rsidRDefault="00B808DC" w:rsidP="000664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A7451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780EE6"/>
    <w:multiLevelType w:val="hybridMultilevel"/>
    <w:tmpl w:val="4A1EEC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18687D0E"/>
    <w:multiLevelType w:val="hybridMultilevel"/>
    <w:tmpl w:val="C9DEEA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A655AD0"/>
    <w:multiLevelType w:val="hybridMultilevel"/>
    <w:tmpl w:val="76C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56BAE"/>
    <w:multiLevelType w:val="hybridMultilevel"/>
    <w:tmpl w:val="B9E66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8089D"/>
    <w:multiLevelType w:val="hybridMultilevel"/>
    <w:tmpl w:val="9678E6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2F352FC5"/>
    <w:multiLevelType w:val="hybridMultilevel"/>
    <w:tmpl w:val="901AC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2696F"/>
    <w:multiLevelType w:val="hybridMultilevel"/>
    <w:tmpl w:val="26760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B62E3"/>
    <w:multiLevelType w:val="hybridMultilevel"/>
    <w:tmpl w:val="EB941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1920FF"/>
    <w:multiLevelType w:val="hybridMultilevel"/>
    <w:tmpl w:val="6E1A39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9870D4"/>
    <w:multiLevelType w:val="hybridMultilevel"/>
    <w:tmpl w:val="E20EC6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2A1E42"/>
    <w:multiLevelType w:val="hybridMultilevel"/>
    <w:tmpl w:val="E47CE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853E7C"/>
    <w:multiLevelType w:val="multilevel"/>
    <w:tmpl w:val="F9F01F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7267208"/>
    <w:multiLevelType w:val="hybridMultilevel"/>
    <w:tmpl w:val="B39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913B5"/>
    <w:multiLevelType w:val="hybridMultilevel"/>
    <w:tmpl w:val="5E706F6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15:restartNumberingAfterBreak="0">
    <w:nsid w:val="6C110D5B"/>
    <w:multiLevelType w:val="hybridMultilevel"/>
    <w:tmpl w:val="4E381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0D4537"/>
    <w:multiLevelType w:val="hybridMultilevel"/>
    <w:tmpl w:val="5C2A0E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3"/>
  </w:num>
  <w:num w:numId="5">
    <w:abstractNumId w:val="12"/>
  </w:num>
  <w:num w:numId="6">
    <w:abstractNumId w:val="1"/>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16"/>
  </w:num>
  <w:num w:numId="11">
    <w:abstractNumId w:val="8"/>
  </w:num>
  <w:num w:numId="12">
    <w:abstractNumId w:val="14"/>
  </w:num>
  <w:num w:numId="13">
    <w:abstractNumId w:val="6"/>
  </w:num>
  <w:num w:numId="14">
    <w:abstractNumId w:val="15"/>
  </w:num>
  <w:num w:numId="15">
    <w:abstractNumId w:val="9"/>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4D7"/>
    <w:rsid w:val="00020171"/>
    <w:rsid w:val="00055CA1"/>
    <w:rsid w:val="00060ECB"/>
    <w:rsid w:val="000664D7"/>
    <w:rsid w:val="000B3FB4"/>
    <w:rsid w:val="000E5404"/>
    <w:rsid w:val="0010790F"/>
    <w:rsid w:val="00132DD1"/>
    <w:rsid w:val="001417B7"/>
    <w:rsid w:val="00143EBD"/>
    <w:rsid w:val="00146E28"/>
    <w:rsid w:val="00196F8E"/>
    <w:rsid w:val="00197FCE"/>
    <w:rsid w:val="001A75E2"/>
    <w:rsid w:val="002376A8"/>
    <w:rsid w:val="00264C94"/>
    <w:rsid w:val="00273BD7"/>
    <w:rsid w:val="002832AD"/>
    <w:rsid w:val="002B3729"/>
    <w:rsid w:val="002C034A"/>
    <w:rsid w:val="002C2ADC"/>
    <w:rsid w:val="002E65B9"/>
    <w:rsid w:val="00326928"/>
    <w:rsid w:val="00326FD2"/>
    <w:rsid w:val="003536E0"/>
    <w:rsid w:val="00355116"/>
    <w:rsid w:val="0036000D"/>
    <w:rsid w:val="00377B18"/>
    <w:rsid w:val="003A0014"/>
    <w:rsid w:val="003A08D2"/>
    <w:rsid w:val="003A7542"/>
    <w:rsid w:val="003C0E52"/>
    <w:rsid w:val="003D2AE9"/>
    <w:rsid w:val="003F69B0"/>
    <w:rsid w:val="00413247"/>
    <w:rsid w:val="0043566C"/>
    <w:rsid w:val="00436865"/>
    <w:rsid w:val="00441F77"/>
    <w:rsid w:val="004426FA"/>
    <w:rsid w:val="00481397"/>
    <w:rsid w:val="00495965"/>
    <w:rsid w:val="004C12E6"/>
    <w:rsid w:val="004F05D3"/>
    <w:rsid w:val="00541E57"/>
    <w:rsid w:val="00562F5E"/>
    <w:rsid w:val="00564CAF"/>
    <w:rsid w:val="005C6247"/>
    <w:rsid w:val="005D2FC0"/>
    <w:rsid w:val="005E78DD"/>
    <w:rsid w:val="00670D0B"/>
    <w:rsid w:val="00694CB4"/>
    <w:rsid w:val="00696B48"/>
    <w:rsid w:val="006B2388"/>
    <w:rsid w:val="00712C5A"/>
    <w:rsid w:val="00724B84"/>
    <w:rsid w:val="00726165"/>
    <w:rsid w:val="00726C23"/>
    <w:rsid w:val="00740764"/>
    <w:rsid w:val="007659E8"/>
    <w:rsid w:val="00773A5B"/>
    <w:rsid w:val="007904AB"/>
    <w:rsid w:val="0081541C"/>
    <w:rsid w:val="00822722"/>
    <w:rsid w:val="008246A8"/>
    <w:rsid w:val="00871439"/>
    <w:rsid w:val="00897181"/>
    <w:rsid w:val="008A78D1"/>
    <w:rsid w:val="008B7E22"/>
    <w:rsid w:val="008C6F13"/>
    <w:rsid w:val="008D1B01"/>
    <w:rsid w:val="0093034D"/>
    <w:rsid w:val="00967C85"/>
    <w:rsid w:val="00973ED8"/>
    <w:rsid w:val="00993792"/>
    <w:rsid w:val="009B0332"/>
    <w:rsid w:val="00A16AEC"/>
    <w:rsid w:val="00A368DA"/>
    <w:rsid w:val="00A44C83"/>
    <w:rsid w:val="00A52FB1"/>
    <w:rsid w:val="00A74C89"/>
    <w:rsid w:val="00AB0FE3"/>
    <w:rsid w:val="00AC21CA"/>
    <w:rsid w:val="00AC7842"/>
    <w:rsid w:val="00AD5E72"/>
    <w:rsid w:val="00B03A8E"/>
    <w:rsid w:val="00B04D63"/>
    <w:rsid w:val="00B13884"/>
    <w:rsid w:val="00B13A5C"/>
    <w:rsid w:val="00B17CA2"/>
    <w:rsid w:val="00B203A7"/>
    <w:rsid w:val="00B25069"/>
    <w:rsid w:val="00B265A2"/>
    <w:rsid w:val="00B5071B"/>
    <w:rsid w:val="00B808DC"/>
    <w:rsid w:val="00B90166"/>
    <w:rsid w:val="00B93DC3"/>
    <w:rsid w:val="00B9593B"/>
    <w:rsid w:val="00BC4146"/>
    <w:rsid w:val="00BE6716"/>
    <w:rsid w:val="00BE7E34"/>
    <w:rsid w:val="00C15048"/>
    <w:rsid w:val="00C358F0"/>
    <w:rsid w:val="00C75B55"/>
    <w:rsid w:val="00C90C54"/>
    <w:rsid w:val="00C94D87"/>
    <w:rsid w:val="00CD570B"/>
    <w:rsid w:val="00CE78DF"/>
    <w:rsid w:val="00CF3801"/>
    <w:rsid w:val="00D615BA"/>
    <w:rsid w:val="00D679A2"/>
    <w:rsid w:val="00D76740"/>
    <w:rsid w:val="00DC1685"/>
    <w:rsid w:val="00DD6443"/>
    <w:rsid w:val="00DD7315"/>
    <w:rsid w:val="00DE47DD"/>
    <w:rsid w:val="00E04F25"/>
    <w:rsid w:val="00E25F04"/>
    <w:rsid w:val="00E56D6E"/>
    <w:rsid w:val="00E65AAC"/>
    <w:rsid w:val="00E8205C"/>
    <w:rsid w:val="00E94EDD"/>
    <w:rsid w:val="00E97302"/>
    <w:rsid w:val="00EA7CC6"/>
    <w:rsid w:val="00EB2C6A"/>
    <w:rsid w:val="00EC3708"/>
    <w:rsid w:val="00EE7276"/>
    <w:rsid w:val="00F25A00"/>
    <w:rsid w:val="00F4668C"/>
    <w:rsid w:val="00F6683F"/>
    <w:rsid w:val="00F81008"/>
    <w:rsid w:val="00F85BEA"/>
    <w:rsid w:val="00FA78FB"/>
    <w:rsid w:val="00FC2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A6D28516-14B7-4DCE-9C74-E06DE143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FD2"/>
    <w:pPr>
      <w:spacing w:after="200" w:line="276" w:lineRule="auto"/>
    </w:pPr>
    <w:rPr>
      <w:sz w:val="22"/>
      <w:szCs w:val="22"/>
    </w:rPr>
  </w:style>
  <w:style w:type="paragraph" w:styleId="Heading1">
    <w:name w:val="heading 1"/>
    <w:basedOn w:val="Normal"/>
    <w:next w:val="Normal"/>
    <w:link w:val="Heading1Char"/>
    <w:qFormat/>
    <w:rsid w:val="00740764"/>
    <w:pPr>
      <w:keepNext/>
      <w:spacing w:after="0" w:line="240" w:lineRule="auto"/>
      <w:outlineLvl w:val="0"/>
    </w:pPr>
    <w:rPr>
      <w:rFonts w:ascii="Arial" w:eastAsia="Times New Roman" w:hAnsi="Arial"/>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4D7"/>
  </w:style>
  <w:style w:type="paragraph" w:styleId="Footer">
    <w:name w:val="footer"/>
    <w:basedOn w:val="Normal"/>
    <w:link w:val="FooterChar"/>
    <w:uiPriority w:val="99"/>
    <w:unhideWhenUsed/>
    <w:rsid w:val="00066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4D7"/>
  </w:style>
  <w:style w:type="paragraph" w:customStyle="1" w:styleId="NoSpacing1">
    <w:name w:val="No Spacing1"/>
    <w:uiPriority w:val="1"/>
    <w:qFormat/>
    <w:rsid w:val="000664D7"/>
    <w:rPr>
      <w:sz w:val="22"/>
      <w:szCs w:val="22"/>
    </w:rPr>
  </w:style>
  <w:style w:type="character" w:styleId="Hyperlink">
    <w:name w:val="Hyperlink"/>
    <w:uiPriority w:val="99"/>
    <w:unhideWhenUsed/>
    <w:rsid w:val="00EB2C6A"/>
    <w:rPr>
      <w:color w:val="0000FF"/>
      <w:u w:val="single"/>
    </w:rPr>
  </w:style>
  <w:style w:type="character" w:customStyle="1" w:styleId="Heading1Char">
    <w:name w:val="Heading 1 Char"/>
    <w:link w:val="Heading1"/>
    <w:rsid w:val="00740764"/>
    <w:rPr>
      <w:rFonts w:ascii="Arial" w:eastAsia="Times New Roman" w:hAnsi="Arial"/>
      <w:b/>
      <w:sz w:val="24"/>
      <w:u w:val="single"/>
    </w:rPr>
  </w:style>
  <w:style w:type="paragraph" w:styleId="BodyText">
    <w:name w:val="Body Text"/>
    <w:basedOn w:val="Normal"/>
    <w:link w:val="BodyTextChar"/>
    <w:rsid w:val="00740764"/>
    <w:pPr>
      <w:spacing w:after="0" w:line="240" w:lineRule="auto"/>
    </w:pPr>
    <w:rPr>
      <w:rFonts w:ascii="Arial" w:eastAsia="Times New Roman" w:hAnsi="Arial"/>
      <w:sz w:val="24"/>
      <w:szCs w:val="20"/>
    </w:rPr>
  </w:style>
  <w:style w:type="character" w:customStyle="1" w:styleId="BodyTextChar">
    <w:name w:val="Body Text Char"/>
    <w:link w:val="BodyText"/>
    <w:rsid w:val="00740764"/>
    <w:rPr>
      <w:rFonts w:ascii="Arial" w:eastAsia="Times New Roman" w:hAnsi="Arial"/>
      <w:sz w:val="24"/>
    </w:rPr>
  </w:style>
  <w:style w:type="paragraph" w:styleId="BodyTextIndent">
    <w:name w:val="Body Text Indent"/>
    <w:basedOn w:val="Normal"/>
    <w:link w:val="BodyTextIndentChar"/>
    <w:rsid w:val="00740764"/>
    <w:pPr>
      <w:tabs>
        <w:tab w:val="left" w:pos="0"/>
      </w:tabs>
      <w:spacing w:after="0" w:line="240" w:lineRule="auto"/>
      <w:ind w:left="-90" w:hanging="900"/>
    </w:pPr>
    <w:rPr>
      <w:rFonts w:ascii="Arial" w:eastAsia="Times New Roman" w:hAnsi="Arial"/>
      <w:b/>
      <w:i/>
      <w:sz w:val="24"/>
      <w:szCs w:val="20"/>
    </w:rPr>
  </w:style>
  <w:style w:type="character" w:customStyle="1" w:styleId="BodyTextIndentChar">
    <w:name w:val="Body Text Indent Char"/>
    <w:link w:val="BodyTextIndent"/>
    <w:rsid w:val="00740764"/>
    <w:rPr>
      <w:rFonts w:ascii="Arial" w:eastAsia="Times New Roman" w:hAnsi="Arial"/>
      <w:b/>
      <w:i/>
      <w:sz w:val="24"/>
    </w:rPr>
  </w:style>
  <w:style w:type="paragraph" w:customStyle="1" w:styleId="ColorfulList-Accent11">
    <w:name w:val="Colorful List - Accent 11"/>
    <w:basedOn w:val="Normal"/>
    <w:uiPriority w:val="34"/>
    <w:qFormat/>
    <w:rsid w:val="00441F77"/>
    <w:pPr>
      <w:ind w:left="720"/>
      <w:contextualSpacing/>
    </w:pPr>
  </w:style>
  <w:style w:type="table" w:styleId="TableGrid">
    <w:name w:val="Table Grid"/>
    <w:basedOn w:val="TableNormal"/>
    <w:rsid w:val="00CE78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3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A5C"/>
    <w:rPr>
      <w:rFonts w:ascii="Tahoma" w:hAnsi="Tahoma" w:cs="Tahoma"/>
      <w:sz w:val="16"/>
      <w:szCs w:val="16"/>
    </w:rPr>
  </w:style>
  <w:style w:type="paragraph" w:styleId="ListParagraph">
    <w:name w:val="List Paragraph"/>
    <w:basedOn w:val="Normal"/>
    <w:uiPriority w:val="34"/>
    <w:qFormat/>
    <w:rsid w:val="00EA7CC6"/>
    <w:pPr>
      <w:ind w:left="720"/>
      <w:contextualSpacing/>
    </w:pPr>
  </w:style>
  <w:style w:type="paragraph" w:styleId="NoSpacing">
    <w:name w:val="No Spacing"/>
    <w:uiPriority w:val="1"/>
    <w:qFormat/>
    <w:rsid w:val="002B3729"/>
    <w:rPr>
      <w:sz w:val="22"/>
      <w:szCs w:val="22"/>
    </w:rPr>
  </w:style>
  <w:style w:type="paragraph" w:customStyle="1" w:styleId="Default">
    <w:name w:val="Default"/>
    <w:rsid w:val="008B7E22"/>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4959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27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anada.ca/en/public-health/services/publications/vaccines-immunization/canadian-immunization-guide-statement-seasonal-influenza-vaccine-2020-2021.html"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ublichealthvaccineorders@nshealth.ca" TargetMode="External"/><Relationship Id="rId17" Type="http://schemas.openxmlformats.org/officeDocument/2006/relationships/hyperlink" Target="https://www.health.nsw.gov.au/Infectious/covid-19/Pages/clinics-guidelines.aspx" TargetMode="External"/><Relationship Id="rId2" Type="http://schemas.openxmlformats.org/officeDocument/2006/relationships/numbering" Target="numbering.xml"/><Relationship Id="rId16" Type="http://schemas.openxmlformats.org/officeDocument/2006/relationships/hyperlink" Target="https://www.cdc.gov/vaccines/hcp/admin/mass-clinic-activities/curbside-vaccination-clinic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xa.ca/wp-content/uploads/2020/08/Afluria-Tetra-Monograph-2020-2021.pdf" TargetMode="External"/><Relationship Id="rId5" Type="http://schemas.openxmlformats.org/officeDocument/2006/relationships/webSettings" Target="webSettings.xml"/><Relationship Id="rId15" Type="http://schemas.openxmlformats.org/officeDocument/2006/relationships/hyperlink" Target="https://www.canada.ca/en/public-health/services/immunization/national-advisory-committee-on-immunization-naci/guidance-influenza-vaccine-delivery-covid-19.html" TargetMode="External"/><Relationship Id="rId10" Type="http://schemas.openxmlformats.org/officeDocument/2006/relationships/hyperlink" Target="http://products.sanofi.ca/en/fluzone-qiv.pdf" TargetMode="External"/><Relationship Id="rId19" Type="http://schemas.openxmlformats.org/officeDocument/2006/relationships/hyperlink" Target="mailto:Stacey.dunphy@nshealth.ca" TargetMode="External"/><Relationship Id="rId4" Type="http://schemas.openxmlformats.org/officeDocument/2006/relationships/settings" Target="settings.xml"/><Relationship Id="rId9" Type="http://schemas.openxmlformats.org/officeDocument/2006/relationships/hyperlink" Target="https://ca.gsk.com/media/1681764/2020-2021-flulaval-tetra-pm-en.pdf" TargetMode="External"/><Relationship Id="rId14" Type="http://schemas.openxmlformats.org/officeDocument/2006/relationships/hyperlink" Target="https://www.canada.ca/en/public-health/services/publications/healthy-living/national-vaccine-storage-handling-guidelines-immunization-providers-2015.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10522-56C4-41D8-A796-FB37583D4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CDHA</Company>
  <LinksUpToDate>false</LinksUpToDate>
  <CharactersWithSpaces>7548</CharactersWithSpaces>
  <SharedDoc>false</SharedDoc>
  <HLinks>
    <vt:vector size="6" baseType="variant">
      <vt:variant>
        <vt:i4>5242889</vt:i4>
      </vt:variant>
      <vt:variant>
        <vt:i4>3</vt:i4>
      </vt:variant>
      <vt:variant>
        <vt:i4>0</vt:i4>
      </vt:variant>
      <vt:variant>
        <vt:i4>5</vt:i4>
      </vt:variant>
      <vt:variant>
        <vt:lpwstr>http://www.cdha.nshealth.ca/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CDHA</dc:creator>
  <cp:lastModifiedBy>Dunphy, Stacey</cp:lastModifiedBy>
  <cp:revision>6</cp:revision>
  <cp:lastPrinted>2017-08-28T12:31:00Z</cp:lastPrinted>
  <dcterms:created xsi:type="dcterms:W3CDTF">2020-09-14T14:35:00Z</dcterms:created>
  <dcterms:modified xsi:type="dcterms:W3CDTF">2020-09-15T10:28:00Z</dcterms:modified>
</cp:coreProperties>
</file>